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5D0" w:rsidRPr="00C955D0" w:rsidRDefault="00C955D0" w:rsidP="00C955D0">
      <w:pPr>
        <w:shd w:val="clear" w:color="auto" w:fill="FFFFFF"/>
        <w:wordWrap/>
        <w:spacing w:after="0" w:line="600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>
        <w:rPr>
          <w:rFonts w:ascii="바탕" w:eastAsia="굴림" w:hAnsi="굴림" w:cs="굴림"/>
          <w:noProof/>
          <w:color w:val="000000"/>
          <w:kern w:val="0"/>
          <w:szCs w:val="20"/>
        </w:rPr>
        <w:drawing>
          <wp:inline distT="0" distB="0" distL="0" distR="0">
            <wp:extent cx="879475" cy="1181735"/>
            <wp:effectExtent l="0" t="0" r="0" b="0"/>
            <wp:docPr id="4" name="그림 4" descr="EMB000016c839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29012512" descr="EMB000016c839a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475" cy="118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5D0" w:rsidRPr="00C955D0" w:rsidRDefault="00C955D0" w:rsidP="00C955D0">
      <w:pPr>
        <w:shd w:val="clear" w:color="auto" w:fill="FFFFFF"/>
        <w:wordWrap/>
        <w:spacing w:after="0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C955D0">
        <w:rPr>
          <w:rFonts w:eastAsiaTheme="minorHAnsi" w:cs="굴림"/>
          <w:b/>
          <w:bCs/>
          <w:color w:val="000000"/>
          <w:kern w:val="0"/>
          <w:sz w:val="34"/>
          <w:szCs w:val="34"/>
          <w:shd w:val="clear" w:color="auto" w:fill="FFFFFF"/>
        </w:rPr>
        <w:t>2015</w:t>
      </w:r>
      <w:r w:rsidRPr="00C955D0">
        <w:rPr>
          <w:rFonts w:eastAsiaTheme="minorHAnsi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년도 제</w:t>
      </w:r>
      <w:r w:rsidRPr="00C955D0">
        <w:rPr>
          <w:rFonts w:eastAsiaTheme="minorHAnsi" w:cs="굴림"/>
          <w:b/>
          <w:bCs/>
          <w:color w:val="000000"/>
          <w:kern w:val="0"/>
          <w:sz w:val="34"/>
          <w:szCs w:val="34"/>
          <w:shd w:val="clear" w:color="auto" w:fill="FFFFFF"/>
        </w:rPr>
        <w:t>4</w:t>
      </w:r>
      <w:r w:rsidRPr="00C955D0">
        <w:rPr>
          <w:rFonts w:eastAsiaTheme="minorHAnsi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 xml:space="preserve">회 </w:t>
      </w:r>
    </w:p>
    <w:p w:rsidR="00C955D0" w:rsidRPr="00C955D0" w:rsidRDefault="00C955D0" w:rsidP="00C955D0">
      <w:pPr>
        <w:shd w:val="clear" w:color="auto" w:fill="FFFFFF"/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C955D0">
        <w:rPr>
          <w:rFonts w:eastAsiaTheme="minorHAnsi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통계적 방법론 공개 강좌</w:t>
      </w:r>
    </w:p>
    <w:p w:rsidR="00C955D0" w:rsidRPr="00C955D0" w:rsidRDefault="00C955D0" w:rsidP="00C955D0">
      <w:pPr>
        <w:shd w:val="clear" w:color="auto" w:fill="FFFFFF"/>
        <w:wordWrap/>
        <w:spacing w:after="0" w:line="240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</w:p>
    <w:p w:rsidR="00C955D0" w:rsidRPr="00C955D0" w:rsidRDefault="00C955D0" w:rsidP="00C955D0">
      <w:pPr>
        <w:shd w:val="clear" w:color="auto" w:fill="FFFFFF"/>
        <w:wordWrap/>
        <w:snapToGrid w:val="0"/>
        <w:spacing w:after="0" w:line="240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 xml:space="preserve">고려대학교 통계연구소는 방학 기간 중에는 통계학 핵심강좌 위주로 통계 </w:t>
      </w:r>
      <w:proofErr w:type="spellStart"/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워크샵을</w:t>
      </w:r>
      <w:proofErr w:type="spellEnd"/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 xml:space="preserve"> 실시하며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,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학기 중에는 다양하고 새로운 주제에 대하여 공개 강좌를 실시합니다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.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이는 실증적 연구를 하시는 사회과학 및 응용과학 분야의 교수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,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연구원 및 대학원생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;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 xml:space="preserve">사회 현업의 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advanced analytics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전문가를 위한 것입니다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>. 2015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 xml:space="preserve">년 제 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>4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회 공개 강좌를 아래와 같이 개설할 예정이오니 많은 참석과 관심을 당부 드립니다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. </w:t>
      </w:r>
    </w:p>
    <w:p w:rsidR="00C955D0" w:rsidRPr="00C955D0" w:rsidRDefault="00C955D0" w:rsidP="00C955D0">
      <w:pPr>
        <w:shd w:val="clear" w:color="auto" w:fill="FFFFFF"/>
        <w:wordWrap/>
        <w:spacing w:after="0" w:line="384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C955D0">
        <w:rPr>
          <w:rFonts w:eastAsiaTheme="minorHAnsi" w:cs="굴림" w:hint="eastAsia"/>
          <w:b/>
          <w:bCs/>
          <w:color w:val="000000"/>
          <w:kern w:val="0"/>
          <w:sz w:val="24"/>
          <w:szCs w:val="24"/>
          <w:shd w:val="clear" w:color="auto" w:fill="FFFFFF"/>
        </w:rPr>
        <w:t>개설 강좌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838"/>
        <w:gridCol w:w="2838"/>
        <w:gridCol w:w="2838"/>
      </w:tblGrid>
      <w:tr w:rsidR="00C955D0" w:rsidRPr="00C955D0" w:rsidTr="003B6D98">
        <w:trPr>
          <w:trHeight w:val="395"/>
          <w:jc w:val="center"/>
        </w:trPr>
        <w:tc>
          <w:tcPr>
            <w:tcW w:w="2838" w:type="dxa"/>
            <w:vAlign w:val="center"/>
          </w:tcPr>
          <w:p w:rsidR="00C955D0" w:rsidRPr="00C955D0" w:rsidRDefault="00C955D0" w:rsidP="003B6D98">
            <w:pPr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color w:val="000000"/>
                <w:kern w:val="0"/>
                <w:szCs w:val="20"/>
              </w:rPr>
            </w:pPr>
            <w:proofErr w:type="spellStart"/>
            <w:r w:rsidRPr="00C955D0">
              <w:rPr>
                <w:rFonts w:eastAsiaTheme="minorHAnsi" w:cs="굴림" w:hint="eastAsia"/>
                <w:b/>
                <w:color w:val="000000"/>
                <w:kern w:val="0"/>
                <w:szCs w:val="20"/>
              </w:rPr>
              <w:t>강좌명</w:t>
            </w:r>
            <w:proofErr w:type="spellEnd"/>
          </w:p>
        </w:tc>
        <w:tc>
          <w:tcPr>
            <w:tcW w:w="2838" w:type="dxa"/>
            <w:vAlign w:val="center"/>
          </w:tcPr>
          <w:p w:rsidR="00C955D0" w:rsidRPr="00C955D0" w:rsidRDefault="00C955D0" w:rsidP="00C955D0">
            <w:pPr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color w:val="000000"/>
                <w:kern w:val="0"/>
                <w:szCs w:val="20"/>
              </w:rPr>
            </w:pPr>
            <w:r w:rsidRPr="00C955D0">
              <w:rPr>
                <w:rFonts w:eastAsiaTheme="minorHAnsi" w:cs="굴림" w:hint="eastAsia"/>
                <w:b/>
                <w:color w:val="000000"/>
                <w:kern w:val="0"/>
                <w:szCs w:val="20"/>
              </w:rPr>
              <w:t>교육 일정</w:t>
            </w:r>
          </w:p>
        </w:tc>
        <w:tc>
          <w:tcPr>
            <w:tcW w:w="2838" w:type="dxa"/>
            <w:vAlign w:val="center"/>
          </w:tcPr>
          <w:p w:rsidR="00C955D0" w:rsidRPr="00C955D0" w:rsidRDefault="00C955D0" w:rsidP="00C955D0">
            <w:pPr>
              <w:spacing w:line="276" w:lineRule="auto"/>
              <w:jc w:val="center"/>
              <w:textAlignment w:val="baseline"/>
              <w:rPr>
                <w:rFonts w:eastAsiaTheme="minorHAnsi" w:cs="굴림"/>
                <w:b/>
                <w:color w:val="000000"/>
                <w:kern w:val="0"/>
                <w:szCs w:val="20"/>
              </w:rPr>
            </w:pPr>
            <w:r w:rsidRPr="00C955D0">
              <w:rPr>
                <w:rFonts w:eastAsiaTheme="minorHAnsi" w:cs="굴림" w:hint="eastAsia"/>
                <w:b/>
                <w:color w:val="000000"/>
                <w:kern w:val="0"/>
                <w:szCs w:val="20"/>
              </w:rPr>
              <w:t>강사</w:t>
            </w:r>
          </w:p>
        </w:tc>
      </w:tr>
      <w:tr w:rsidR="00C955D0" w:rsidRPr="00C955D0" w:rsidTr="003B6D98">
        <w:trPr>
          <w:trHeight w:val="824"/>
          <w:jc w:val="center"/>
        </w:trPr>
        <w:tc>
          <w:tcPr>
            <w:tcW w:w="2838" w:type="dxa"/>
            <w:vAlign w:val="center"/>
          </w:tcPr>
          <w:p w:rsidR="00C955D0" w:rsidRPr="00C955D0" w:rsidRDefault="00C955D0" w:rsidP="003B6D98">
            <w:pPr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C955D0">
              <w:rPr>
                <w:rFonts w:eastAsiaTheme="minorHAnsi" w:cs="굴림" w:hint="eastAsia"/>
                <w:color w:val="000000"/>
                <w:kern w:val="0"/>
                <w:szCs w:val="20"/>
              </w:rPr>
              <w:t>금융공학의 개괄적 소개와 기초이론</w:t>
            </w:r>
          </w:p>
        </w:tc>
        <w:tc>
          <w:tcPr>
            <w:tcW w:w="2838" w:type="dxa"/>
            <w:vAlign w:val="center"/>
          </w:tcPr>
          <w:p w:rsidR="00C955D0" w:rsidRPr="00C955D0" w:rsidRDefault="00C955D0" w:rsidP="00C955D0">
            <w:pPr>
              <w:spacing w:line="276" w:lineRule="auto"/>
              <w:jc w:val="center"/>
              <w:textAlignment w:val="baseline"/>
              <w:rPr>
                <w:rFonts w:eastAsiaTheme="minorHAnsi" w:cs="굴림" w:hint="eastAsia"/>
                <w:color w:val="000000"/>
                <w:kern w:val="0"/>
                <w:szCs w:val="20"/>
              </w:rPr>
            </w:pPr>
            <w:r w:rsidRPr="00C955D0">
              <w:rPr>
                <w:rFonts w:eastAsiaTheme="minorHAnsi" w:cs="굴림" w:hint="eastAsia"/>
                <w:color w:val="000000"/>
                <w:kern w:val="0"/>
                <w:szCs w:val="20"/>
              </w:rPr>
              <w:t>2015년 11월 13일(금)</w:t>
            </w:r>
          </w:p>
          <w:p w:rsidR="00C955D0" w:rsidRPr="00C955D0" w:rsidRDefault="00C955D0" w:rsidP="00C955D0">
            <w:pPr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C955D0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19시 </w:t>
            </w:r>
            <w:r w:rsidRPr="00C955D0">
              <w:rPr>
                <w:rFonts w:eastAsiaTheme="minorHAnsi" w:cs="굴림"/>
                <w:color w:val="000000"/>
                <w:kern w:val="0"/>
                <w:szCs w:val="20"/>
              </w:rPr>
              <w:t>–</w:t>
            </w:r>
            <w:r w:rsidRPr="00C955D0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21시</w:t>
            </w:r>
          </w:p>
        </w:tc>
        <w:tc>
          <w:tcPr>
            <w:tcW w:w="2838" w:type="dxa"/>
            <w:vAlign w:val="center"/>
          </w:tcPr>
          <w:p w:rsidR="00C955D0" w:rsidRPr="00C955D0" w:rsidRDefault="00C955D0" w:rsidP="00C955D0">
            <w:pPr>
              <w:spacing w:line="276" w:lineRule="auto"/>
              <w:jc w:val="center"/>
              <w:textAlignment w:val="baseline"/>
              <w:rPr>
                <w:rFonts w:eastAsiaTheme="minorHAnsi" w:cs="굴림" w:hint="eastAsia"/>
                <w:color w:val="000000"/>
                <w:kern w:val="0"/>
                <w:szCs w:val="20"/>
              </w:rPr>
            </w:pPr>
            <w:r w:rsidRPr="00C955D0">
              <w:rPr>
                <w:rFonts w:eastAsiaTheme="minorHAnsi" w:cs="굴림" w:hint="eastAsia"/>
                <w:color w:val="000000"/>
                <w:kern w:val="0"/>
                <w:szCs w:val="20"/>
              </w:rPr>
              <w:t>송성주교수</w:t>
            </w:r>
          </w:p>
          <w:p w:rsidR="00C955D0" w:rsidRPr="00C955D0" w:rsidRDefault="00C955D0" w:rsidP="00C955D0">
            <w:pPr>
              <w:spacing w:line="276" w:lineRule="auto"/>
              <w:jc w:val="center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C955D0">
              <w:rPr>
                <w:rFonts w:eastAsiaTheme="minorHAnsi" w:cs="굴림" w:hint="eastAsia"/>
                <w:color w:val="000000"/>
                <w:kern w:val="0"/>
                <w:szCs w:val="20"/>
              </w:rPr>
              <w:t>(고려대학교 통계학과)</w:t>
            </w:r>
          </w:p>
        </w:tc>
      </w:tr>
    </w:tbl>
    <w:p w:rsidR="00C955D0" w:rsidRPr="00C955D0" w:rsidRDefault="00C955D0" w:rsidP="00C955D0">
      <w:pPr>
        <w:shd w:val="clear" w:color="auto" w:fill="FFFFFF"/>
        <w:spacing w:after="0" w:line="384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</w:p>
    <w:p w:rsidR="00C955D0" w:rsidRPr="00C955D0" w:rsidRDefault="00C955D0" w:rsidP="00C955D0">
      <w:pPr>
        <w:shd w:val="clear" w:color="auto" w:fill="FFFFFF"/>
        <w:spacing w:after="0" w:line="240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1.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강의 장소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: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 xml:space="preserve">서울특별시 성북구 안암동 고려대학교 정경관 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>202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호</w:t>
      </w:r>
    </w:p>
    <w:p w:rsidR="00952882" w:rsidRDefault="00C955D0" w:rsidP="00C955D0">
      <w:pPr>
        <w:shd w:val="clear" w:color="auto" w:fill="FFFFFF"/>
        <w:spacing w:after="0" w:line="240" w:lineRule="auto"/>
        <w:textAlignment w:val="baseline"/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</w:pP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2.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수강료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: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 xml:space="preserve">일반 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>20,000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원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,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 xml:space="preserve">학생 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>10,000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 xml:space="preserve">원 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>(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세금계산서 발행 가능</w:t>
      </w:r>
      <w:bookmarkStart w:id="0" w:name="_GoBack"/>
      <w:r w:rsidR="00952882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 xml:space="preserve">, </w:t>
      </w:r>
      <w:proofErr w:type="spellStart"/>
      <w:r w:rsidR="00952882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할인주차권</w:t>
      </w:r>
      <w:proofErr w:type="spellEnd"/>
      <w:r w:rsidR="00952882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 xml:space="preserve"> 3000원 별도판매</w:t>
      </w:r>
      <w:bookmarkEnd w:id="0"/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>)</w:t>
      </w:r>
    </w:p>
    <w:p w:rsidR="00C955D0" w:rsidRPr="00C955D0" w:rsidRDefault="00C955D0" w:rsidP="00C955D0">
      <w:pPr>
        <w:shd w:val="clear" w:color="auto" w:fill="FFFFFF"/>
        <w:spacing w:after="0" w:line="240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3.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접수 방법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: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 xml:space="preserve">수강신청서 </w:t>
      </w:r>
      <w:r w:rsidRPr="00C955D0">
        <w:rPr>
          <w:rFonts w:eastAsiaTheme="minorHAnsi" w:cs="굴림"/>
          <w:color w:val="000000"/>
          <w:szCs w:val="20"/>
          <w:shd w:val="clear" w:color="auto" w:fill="FFFFFF"/>
        </w:rPr>
        <w:t xml:space="preserve">e-mail </w:t>
      </w:r>
      <w:proofErr w:type="gramStart"/>
      <w:r w:rsidRPr="00C955D0">
        <w:rPr>
          <w:rFonts w:eastAsiaTheme="minorHAnsi" w:cs="굴림" w:hint="eastAsia"/>
          <w:color w:val="000000"/>
          <w:szCs w:val="20"/>
          <w:shd w:val="clear" w:color="auto" w:fill="FFFFFF"/>
        </w:rPr>
        <w:t>접수</w:t>
      </w:r>
      <w:r w:rsidRPr="00C955D0">
        <w:rPr>
          <w:rFonts w:eastAsiaTheme="minorHAnsi" w:cs="굴림"/>
          <w:color w:val="000000"/>
          <w:szCs w:val="20"/>
          <w:shd w:val="clear" w:color="auto" w:fill="FFFFFF"/>
        </w:rPr>
        <w:t xml:space="preserve">( </w:t>
      </w:r>
      <w:proofErr w:type="gramEnd"/>
      <w:r w:rsidRPr="00C955D0">
        <w:rPr>
          <w:rFonts w:eastAsiaTheme="minorHAnsi" w:cs="굴림"/>
          <w:color w:val="000000"/>
          <w:kern w:val="0"/>
          <w:szCs w:val="20"/>
        </w:rPr>
        <w:fldChar w:fldCharType="begin"/>
      </w:r>
      <w:r w:rsidRPr="00C955D0">
        <w:rPr>
          <w:rFonts w:eastAsiaTheme="minorHAnsi" w:cs="굴림"/>
          <w:color w:val="000000"/>
          <w:kern w:val="0"/>
          <w:szCs w:val="20"/>
        </w:rPr>
        <w:instrText xml:space="preserve"> HYPERLINK "mailto:kustat@korea.ac.kr" </w:instrText>
      </w:r>
      <w:r w:rsidRPr="00C955D0">
        <w:rPr>
          <w:rFonts w:eastAsiaTheme="minorHAnsi" w:cs="굴림"/>
          <w:color w:val="000000"/>
          <w:kern w:val="0"/>
          <w:szCs w:val="20"/>
        </w:rPr>
        <w:fldChar w:fldCharType="separate"/>
      </w:r>
      <w:r w:rsidRPr="00C955D0">
        <w:rPr>
          <w:rFonts w:eastAsiaTheme="minorHAnsi" w:cs="굴림"/>
          <w:color w:val="0000FF"/>
          <w:szCs w:val="20"/>
          <w:u w:val="single" w:color="800080"/>
          <w:shd w:val="clear" w:color="auto" w:fill="FFFFFF"/>
        </w:rPr>
        <w:t>kustat@korea.ac.kr</w:t>
      </w:r>
      <w:r w:rsidRPr="00C955D0">
        <w:rPr>
          <w:rFonts w:eastAsiaTheme="minorHAnsi" w:cs="굴림"/>
          <w:color w:val="000000"/>
          <w:kern w:val="0"/>
          <w:szCs w:val="20"/>
        </w:rPr>
        <w:fldChar w:fldCharType="end"/>
      </w:r>
      <w:r w:rsidRPr="00C955D0">
        <w:rPr>
          <w:rFonts w:eastAsiaTheme="minorHAnsi" w:cs="굴림"/>
          <w:color w:val="000000"/>
          <w:szCs w:val="20"/>
          <w:shd w:val="clear" w:color="auto" w:fill="FFFFFF"/>
        </w:rPr>
        <w:t xml:space="preserve"> ) </w:t>
      </w:r>
      <w:r w:rsidRPr="00C955D0">
        <w:rPr>
          <w:rFonts w:eastAsiaTheme="minorHAnsi" w:cs="굴림" w:hint="eastAsia"/>
          <w:color w:val="000000"/>
          <w:szCs w:val="20"/>
          <w:shd w:val="clear" w:color="auto" w:fill="FFFFFF"/>
        </w:rPr>
        <w:t>또는 현장 접수</w:t>
      </w:r>
    </w:p>
    <w:p w:rsidR="00C955D0" w:rsidRPr="00C955D0" w:rsidRDefault="00C955D0" w:rsidP="00C955D0">
      <w:pPr>
        <w:shd w:val="clear" w:color="auto" w:fill="FFFFFF"/>
        <w:spacing w:after="0" w:line="240" w:lineRule="auto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4. </w:t>
      </w:r>
      <w:r w:rsidRPr="00C955D0">
        <w:rPr>
          <w:rFonts w:eastAsiaTheme="minorHAnsi" w:cs="굴림" w:hint="eastAsia"/>
          <w:color w:val="000000"/>
          <w:kern w:val="0"/>
          <w:szCs w:val="20"/>
          <w:shd w:val="clear" w:color="auto" w:fill="FFFFFF"/>
        </w:rPr>
        <w:t>문의 사항</w:t>
      </w:r>
      <w:r w:rsidRPr="00C955D0">
        <w:rPr>
          <w:rFonts w:eastAsiaTheme="minorHAnsi" w:cs="굴림"/>
          <w:color w:val="000000"/>
          <w:kern w:val="0"/>
          <w:szCs w:val="20"/>
          <w:shd w:val="clear" w:color="auto" w:fill="FFFFFF"/>
        </w:rPr>
        <w:t xml:space="preserve">: </w:t>
      </w:r>
      <w:r w:rsidRPr="00C955D0">
        <w:rPr>
          <w:rFonts w:eastAsiaTheme="minorHAnsi" w:cs="굴림" w:hint="eastAsia"/>
          <w:color w:val="000000"/>
          <w:szCs w:val="20"/>
          <w:shd w:val="clear" w:color="auto" w:fill="FFFFFF"/>
        </w:rPr>
        <w:t xml:space="preserve">통계연구소 전화 </w:t>
      </w:r>
      <w:r w:rsidRPr="00C955D0">
        <w:rPr>
          <w:rFonts w:eastAsiaTheme="minorHAnsi" w:cs="굴림"/>
          <w:color w:val="000000"/>
          <w:szCs w:val="20"/>
          <w:shd w:val="clear" w:color="auto" w:fill="FFFFFF"/>
        </w:rPr>
        <w:t xml:space="preserve">(02-3290-1640) </w:t>
      </w:r>
      <w:r w:rsidRPr="00C955D0">
        <w:rPr>
          <w:rFonts w:eastAsiaTheme="minorHAnsi" w:cs="굴림" w:hint="eastAsia"/>
          <w:color w:val="000000"/>
          <w:szCs w:val="20"/>
          <w:shd w:val="clear" w:color="auto" w:fill="FFFFFF"/>
        </w:rPr>
        <w:t xml:space="preserve">혹은 </w:t>
      </w:r>
      <w:r w:rsidRPr="00C955D0">
        <w:rPr>
          <w:rFonts w:eastAsiaTheme="minorHAnsi" w:cs="굴림"/>
          <w:color w:val="000000"/>
          <w:szCs w:val="20"/>
          <w:shd w:val="clear" w:color="auto" w:fill="FFFFFF"/>
        </w:rPr>
        <w:t>e-</w:t>
      </w:r>
      <w:proofErr w:type="gramStart"/>
      <w:r w:rsidRPr="00C955D0">
        <w:rPr>
          <w:rFonts w:eastAsiaTheme="minorHAnsi" w:cs="굴림"/>
          <w:color w:val="000000"/>
          <w:szCs w:val="20"/>
          <w:shd w:val="clear" w:color="auto" w:fill="FFFFFF"/>
        </w:rPr>
        <w:t>mail (</w:t>
      </w:r>
      <w:r w:rsidRPr="00C955D0">
        <w:rPr>
          <w:rFonts w:eastAsiaTheme="minorHAnsi" w:cs="굴림"/>
          <w:color w:val="000000"/>
          <w:sz w:val="18"/>
          <w:szCs w:val="18"/>
          <w:shd w:val="clear" w:color="auto" w:fill="FFFFFF"/>
        </w:rPr>
        <w:t xml:space="preserve"> </w:t>
      </w:r>
      <w:proofErr w:type="gramEnd"/>
      <w:r w:rsidRPr="00C955D0">
        <w:rPr>
          <w:rFonts w:eastAsiaTheme="minorHAnsi" w:cs="굴림"/>
          <w:color w:val="000000"/>
          <w:kern w:val="0"/>
          <w:szCs w:val="20"/>
        </w:rPr>
        <w:fldChar w:fldCharType="begin"/>
      </w:r>
      <w:r w:rsidRPr="00C955D0">
        <w:rPr>
          <w:rFonts w:eastAsiaTheme="minorHAnsi" w:cs="굴림"/>
          <w:color w:val="000000"/>
          <w:kern w:val="0"/>
          <w:szCs w:val="20"/>
        </w:rPr>
        <w:instrText xml:space="preserve"> HYPERLINK "mailto:kustat@korea.ac.kr" </w:instrText>
      </w:r>
      <w:r w:rsidRPr="00C955D0">
        <w:rPr>
          <w:rFonts w:eastAsiaTheme="minorHAnsi" w:cs="굴림"/>
          <w:color w:val="000000"/>
          <w:kern w:val="0"/>
          <w:szCs w:val="20"/>
        </w:rPr>
        <w:fldChar w:fldCharType="separate"/>
      </w:r>
      <w:r w:rsidRPr="00C955D0">
        <w:rPr>
          <w:rFonts w:eastAsiaTheme="minorHAnsi" w:cs="굴림"/>
          <w:color w:val="0000FF"/>
          <w:sz w:val="18"/>
          <w:szCs w:val="18"/>
          <w:u w:val="single" w:color="0000FF"/>
          <w:shd w:val="clear" w:color="auto" w:fill="FFFFFF"/>
        </w:rPr>
        <w:t>kustat@korea.ac.kr</w:t>
      </w:r>
      <w:r w:rsidRPr="00C955D0">
        <w:rPr>
          <w:rFonts w:eastAsiaTheme="minorHAnsi" w:cs="굴림"/>
          <w:color w:val="000000"/>
          <w:kern w:val="0"/>
          <w:szCs w:val="20"/>
        </w:rPr>
        <w:fldChar w:fldCharType="end"/>
      </w:r>
      <w:r w:rsidRPr="00C955D0">
        <w:rPr>
          <w:rFonts w:eastAsiaTheme="minorHAnsi" w:cs="굴림"/>
          <w:color w:val="000000"/>
          <w:sz w:val="18"/>
          <w:szCs w:val="18"/>
          <w:shd w:val="clear" w:color="auto" w:fill="FFFFFF"/>
        </w:rPr>
        <w:t xml:space="preserve"> </w:t>
      </w:r>
      <w:r w:rsidRPr="00C955D0">
        <w:rPr>
          <w:rFonts w:eastAsiaTheme="minorHAnsi" w:cs="굴림"/>
          <w:color w:val="000000"/>
          <w:szCs w:val="20"/>
          <w:shd w:val="clear" w:color="auto" w:fill="FFFFFF"/>
        </w:rPr>
        <w:t xml:space="preserve">) </w:t>
      </w:r>
      <w:r w:rsidRPr="00C955D0">
        <w:rPr>
          <w:rFonts w:eastAsiaTheme="minorHAnsi" w:cs="굴림" w:hint="eastAsia"/>
          <w:color w:val="000000"/>
          <w:szCs w:val="20"/>
          <w:shd w:val="clear" w:color="auto" w:fill="FFFFFF"/>
        </w:rPr>
        <w:t>문의</w:t>
      </w:r>
    </w:p>
    <w:p w:rsidR="00C955D0" w:rsidRPr="00C955D0" w:rsidRDefault="00C955D0" w:rsidP="00C955D0">
      <w:pPr>
        <w:shd w:val="clear" w:color="auto" w:fill="FFFFFF"/>
        <w:wordWrap/>
        <w:spacing w:after="0" w:line="384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C955D0">
        <w:rPr>
          <w:rFonts w:eastAsiaTheme="minorHAnsi" w:cs="굴림"/>
          <w:b/>
          <w:bCs/>
          <w:color w:val="000000"/>
          <w:kern w:val="0"/>
          <w:szCs w:val="20"/>
          <w:shd w:val="clear" w:color="auto" w:fill="FFFFFF"/>
        </w:rPr>
        <w:t xml:space="preserve">* </w:t>
      </w:r>
      <w:r w:rsidRPr="00C955D0">
        <w:rPr>
          <w:rFonts w:eastAsiaTheme="minorHAnsi" w:cs="굴림" w:hint="eastAsia"/>
          <w:b/>
          <w:bCs/>
          <w:color w:val="000000"/>
          <w:kern w:val="0"/>
          <w:szCs w:val="20"/>
          <w:shd w:val="clear" w:color="auto" w:fill="FFFFFF"/>
        </w:rPr>
        <w:t>강의실 찾아오시는 길</w:t>
      </w:r>
    </w:p>
    <w:p w:rsidR="00C955D0" w:rsidRPr="00C955D0" w:rsidRDefault="00C955D0" w:rsidP="003B6D98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>
        <w:rPr>
          <w:rFonts w:ascii="바탕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2B280279" wp14:editId="38F3A58A">
            <wp:extent cx="3622675" cy="2236470"/>
            <wp:effectExtent l="0" t="0" r="0" b="0"/>
            <wp:docPr id="3" name="그림 3" descr="EMB000016c839a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29758184" descr="EMB000016c839a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2675" cy="2236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5D0" w:rsidRPr="00C955D0" w:rsidRDefault="00C955D0" w:rsidP="00C955D0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>
        <w:rPr>
          <w:rFonts w:ascii="바탕" w:eastAsia="굴림" w:hAnsi="굴림" w:cs="굴림"/>
          <w:noProof/>
          <w:color w:val="000000"/>
          <w:kern w:val="0"/>
          <w:szCs w:val="20"/>
        </w:rPr>
        <w:lastRenderedPageBreak/>
        <w:drawing>
          <wp:inline distT="0" distB="0" distL="0" distR="0">
            <wp:extent cx="879475" cy="1181735"/>
            <wp:effectExtent l="0" t="0" r="0" b="0"/>
            <wp:docPr id="2" name="그림 2" descr="EMB000016c839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29759624" descr="EMB000016c839a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475" cy="118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5D0" w:rsidRPr="00C955D0" w:rsidRDefault="00C955D0" w:rsidP="00C955D0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C955D0" w:rsidRPr="00C955D0" w:rsidRDefault="00C955D0" w:rsidP="003B6D98">
      <w:pPr>
        <w:shd w:val="clear" w:color="auto" w:fill="FFFFFF"/>
        <w:wordWrap/>
        <w:spacing w:after="0"/>
        <w:jc w:val="center"/>
        <w:textAlignment w:val="baseline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C955D0">
        <w:rPr>
          <w:rFonts w:asciiTheme="majorEastAsia" w:eastAsiaTheme="majorEastAsia" w:hAnsiTheme="majorEastAsia" w:cs="굴림"/>
          <w:b/>
          <w:bCs/>
          <w:color w:val="000000"/>
          <w:kern w:val="0"/>
          <w:sz w:val="34"/>
          <w:szCs w:val="34"/>
          <w:shd w:val="clear" w:color="auto" w:fill="FFFFFF"/>
        </w:rPr>
        <w:t>2015</w:t>
      </w:r>
      <w:r w:rsidRPr="00C955D0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년도 제</w:t>
      </w:r>
      <w:r w:rsidRPr="00C955D0">
        <w:rPr>
          <w:rFonts w:asciiTheme="majorEastAsia" w:eastAsiaTheme="majorEastAsia" w:hAnsiTheme="majorEastAsia" w:cs="굴림"/>
          <w:b/>
          <w:bCs/>
          <w:color w:val="000000"/>
          <w:kern w:val="0"/>
          <w:sz w:val="34"/>
          <w:szCs w:val="34"/>
          <w:shd w:val="clear" w:color="auto" w:fill="FFFFFF"/>
        </w:rPr>
        <w:t>4</w:t>
      </w:r>
      <w:r w:rsidRPr="00C955D0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회</w:t>
      </w:r>
    </w:p>
    <w:p w:rsidR="00C955D0" w:rsidRPr="00C955D0" w:rsidRDefault="00C955D0" w:rsidP="003B6D98">
      <w:pPr>
        <w:shd w:val="clear" w:color="auto" w:fill="FFFFFF"/>
        <w:wordWrap/>
        <w:spacing w:after="0"/>
        <w:jc w:val="center"/>
        <w:textAlignment w:val="baseline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C955D0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통계적 방법론 공개 강좌</w:t>
      </w:r>
    </w:p>
    <w:p w:rsidR="00C955D0" w:rsidRPr="00C955D0" w:rsidRDefault="00C955D0" w:rsidP="00C955D0">
      <w:pPr>
        <w:shd w:val="clear" w:color="auto" w:fill="FFFFFF"/>
        <w:wordWrap/>
        <w:snapToGrid w:val="0"/>
        <w:spacing w:after="0" w:line="384" w:lineRule="auto"/>
        <w:textAlignment w:val="baseline"/>
        <w:rPr>
          <w:rFonts w:asciiTheme="majorEastAsia" w:eastAsiaTheme="majorEastAsia" w:hAnsiTheme="majorEastAsia" w:cs="굴림"/>
          <w:color w:val="000000"/>
          <w:kern w:val="0"/>
          <w:szCs w:val="20"/>
        </w:rPr>
      </w:pPr>
    </w:p>
    <w:p w:rsidR="00C955D0" w:rsidRPr="00C955D0" w:rsidRDefault="00C955D0" w:rsidP="003B6D98">
      <w:pPr>
        <w:shd w:val="clear" w:color="auto" w:fill="FFFFFF"/>
        <w:wordWrap/>
        <w:snapToGrid w:val="0"/>
        <w:spacing w:after="0" w:line="384" w:lineRule="auto"/>
        <w:ind w:left="300"/>
        <w:jc w:val="center"/>
        <w:textAlignment w:val="baseline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C955D0">
        <w:rPr>
          <w:rFonts w:asciiTheme="majorEastAsia" w:eastAsiaTheme="majorEastAsia" w:hAnsiTheme="majorEastAsia" w:cs="바탕" w:hint="eastAsia"/>
          <w:b/>
          <w:bCs/>
          <w:color w:val="000000"/>
          <w:kern w:val="0"/>
          <w:sz w:val="40"/>
          <w:szCs w:val="40"/>
        </w:rPr>
        <w:t>과목</w:t>
      </w:r>
      <w:r w:rsidRPr="00C955D0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C955D0">
        <w:rPr>
          <w:rFonts w:asciiTheme="majorEastAsia" w:eastAsiaTheme="majorEastAsia" w:hAnsiTheme="majorEastAsia" w:cs="바탕" w:hint="eastAsia"/>
          <w:b/>
          <w:bCs/>
          <w:color w:val="000000"/>
          <w:kern w:val="0"/>
          <w:sz w:val="40"/>
          <w:szCs w:val="40"/>
        </w:rPr>
        <w:t>소개</w:t>
      </w:r>
    </w:p>
    <w:p w:rsidR="00C955D0" w:rsidRPr="00C955D0" w:rsidRDefault="00C955D0" w:rsidP="00C955D0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Theme="majorEastAsia" w:eastAsiaTheme="majorEastAsia" w:hAnsiTheme="majorEastAsia" w:cs="굴림"/>
          <w:color w:val="000000"/>
          <w:kern w:val="0"/>
          <w:szCs w:val="20"/>
        </w:rPr>
      </w:pPr>
      <w:r w:rsidRPr="00C955D0">
        <w:rPr>
          <w:rFonts w:asciiTheme="majorEastAsia" w:eastAsiaTheme="majorEastAsia" w:hAnsiTheme="majorEastAsia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금융공학의 개괄적 소개와 기초이론</w:t>
      </w:r>
    </w:p>
    <w:p w:rsidR="00C955D0" w:rsidRPr="00C955D0" w:rsidRDefault="00C955D0" w:rsidP="00C955D0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C955D0" w:rsidRPr="00C955D0" w:rsidRDefault="00C955D0" w:rsidP="00C955D0">
      <w:pPr>
        <w:shd w:val="clear" w:color="auto" w:fill="FFFFFF"/>
        <w:snapToGrid w:val="0"/>
        <w:spacing w:after="0" w:line="384" w:lineRule="auto"/>
        <w:ind w:left="300" w:firstLine="3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C955D0" w:rsidRPr="00C955D0" w:rsidRDefault="00C955D0" w:rsidP="00C955D0">
      <w:pPr>
        <w:shd w:val="clear" w:color="auto" w:fill="FFFFFF"/>
        <w:snapToGrid w:val="0"/>
        <w:spacing w:after="0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C955D0">
        <w:rPr>
          <w:rFonts w:eastAsiaTheme="minorHAnsi" w:cs="굴림" w:hint="eastAsia"/>
          <w:color w:val="000000"/>
          <w:kern w:val="0"/>
          <w:sz w:val="22"/>
        </w:rPr>
        <w:t>금융공학은 주식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, </w:t>
      </w:r>
      <w:r w:rsidRPr="00C955D0">
        <w:rPr>
          <w:rFonts w:eastAsiaTheme="minorHAnsi" w:cs="굴림" w:hint="eastAsia"/>
          <w:color w:val="000000"/>
          <w:kern w:val="0"/>
          <w:sz w:val="22"/>
        </w:rPr>
        <w:t>채권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, </w:t>
      </w:r>
      <w:r w:rsidRPr="00C955D0">
        <w:rPr>
          <w:rFonts w:eastAsiaTheme="minorHAnsi" w:cs="굴림" w:hint="eastAsia"/>
          <w:color w:val="000000"/>
          <w:kern w:val="0"/>
          <w:sz w:val="22"/>
        </w:rPr>
        <w:t>옵션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, </w:t>
      </w:r>
      <w:r w:rsidRPr="00C955D0">
        <w:rPr>
          <w:rFonts w:eastAsiaTheme="minorHAnsi" w:cs="굴림" w:hint="eastAsia"/>
          <w:color w:val="000000"/>
          <w:kern w:val="0"/>
          <w:sz w:val="22"/>
        </w:rPr>
        <w:t>외환시장 등의 금융시장에서 발생하는 여러 가지 문제를 풀기 위해 수리적인 방법을 적용하고자 하는 것으로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, </w:t>
      </w:r>
      <w:r w:rsidRPr="00C955D0">
        <w:rPr>
          <w:rFonts w:eastAsiaTheme="minorHAnsi" w:cs="굴림" w:hint="eastAsia"/>
          <w:color w:val="000000"/>
          <w:kern w:val="0"/>
          <w:sz w:val="22"/>
        </w:rPr>
        <w:t>확률론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, </w:t>
      </w:r>
      <w:r w:rsidRPr="00C955D0">
        <w:rPr>
          <w:rFonts w:eastAsiaTheme="minorHAnsi" w:cs="굴림" w:hint="eastAsia"/>
          <w:color w:val="000000"/>
          <w:kern w:val="0"/>
          <w:sz w:val="22"/>
        </w:rPr>
        <w:t>통계학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, </w:t>
      </w:r>
      <w:r w:rsidRPr="00C955D0">
        <w:rPr>
          <w:rFonts w:eastAsiaTheme="minorHAnsi" w:cs="굴림" w:hint="eastAsia"/>
          <w:color w:val="000000"/>
          <w:kern w:val="0"/>
          <w:sz w:val="22"/>
        </w:rPr>
        <w:t>경제학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, </w:t>
      </w:r>
      <w:r w:rsidRPr="00C955D0">
        <w:rPr>
          <w:rFonts w:eastAsiaTheme="minorHAnsi" w:cs="굴림" w:hint="eastAsia"/>
          <w:color w:val="000000"/>
          <w:kern w:val="0"/>
          <w:sz w:val="22"/>
        </w:rPr>
        <w:t>수치해석 등 여러 분야의 학문이 결합된 형태의 융합학문이다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. </w:t>
      </w:r>
      <w:r w:rsidRPr="00C955D0">
        <w:rPr>
          <w:rFonts w:eastAsiaTheme="minorHAnsi" w:cs="굴림" w:hint="eastAsia"/>
          <w:color w:val="000000"/>
          <w:kern w:val="0"/>
          <w:sz w:val="22"/>
        </w:rPr>
        <w:t xml:space="preserve">그 기원은 </w:t>
      </w:r>
      <w:r w:rsidRPr="00C955D0">
        <w:rPr>
          <w:rFonts w:eastAsiaTheme="minorHAnsi" w:cs="굴림"/>
          <w:color w:val="000000"/>
          <w:kern w:val="0"/>
          <w:sz w:val="22"/>
        </w:rPr>
        <w:t>1900</w:t>
      </w:r>
      <w:r w:rsidRPr="00C955D0">
        <w:rPr>
          <w:rFonts w:eastAsiaTheme="minorHAnsi" w:cs="굴림" w:hint="eastAsia"/>
          <w:color w:val="000000"/>
          <w:kern w:val="0"/>
          <w:sz w:val="22"/>
        </w:rPr>
        <w:t xml:space="preserve">년 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Louis </w:t>
      </w:r>
      <w:proofErr w:type="spellStart"/>
      <w:r w:rsidRPr="00C955D0">
        <w:rPr>
          <w:rFonts w:eastAsiaTheme="minorHAnsi" w:cs="굴림"/>
          <w:color w:val="000000"/>
          <w:kern w:val="0"/>
          <w:sz w:val="22"/>
        </w:rPr>
        <w:t>Bachelier</w:t>
      </w:r>
      <w:proofErr w:type="spellEnd"/>
      <w:r w:rsidRPr="00C955D0">
        <w:rPr>
          <w:rFonts w:eastAsiaTheme="minorHAnsi" w:cs="굴림" w:hint="eastAsia"/>
          <w:color w:val="000000"/>
          <w:kern w:val="0"/>
          <w:sz w:val="22"/>
        </w:rPr>
        <w:t xml:space="preserve">의 논문 </w:t>
      </w:r>
      <w:r w:rsidRPr="00C955D0">
        <w:rPr>
          <w:rFonts w:eastAsiaTheme="minorHAnsi" w:cs="굴림"/>
          <w:color w:val="000000"/>
          <w:kern w:val="0"/>
          <w:sz w:val="22"/>
        </w:rPr>
        <w:t>“Theory of speculation”</w:t>
      </w:r>
      <w:r w:rsidRPr="00C955D0">
        <w:rPr>
          <w:rFonts w:eastAsiaTheme="minorHAnsi" w:cs="굴림" w:hint="eastAsia"/>
          <w:color w:val="000000"/>
          <w:kern w:val="0"/>
          <w:sz w:val="22"/>
        </w:rPr>
        <w:t xml:space="preserve">으로 보고 있으며 </w:t>
      </w:r>
      <w:r w:rsidRPr="00C955D0">
        <w:rPr>
          <w:rFonts w:eastAsiaTheme="minorHAnsi" w:cs="굴림"/>
          <w:color w:val="000000"/>
          <w:kern w:val="0"/>
          <w:sz w:val="22"/>
        </w:rPr>
        <w:t>1973</w:t>
      </w:r>
      <w:r w:rsidRPr="00C955D0">
        <w:rPr>
          <w:rFonts w:eastAsiaTheme="minorHAnsi" w:cs="굴림" w:hint="eastAsia"/>
          <w:color w:val="000000"/>
          <w:kern w:val="0"/>
          <w:sz w:val="22"/>
        </w:rPr>
        <w:t xml:space="preserve">년의 </w:t>
      </w:r>
      <w:r w:rsidRPr="00C955D0">
        <w:rPr>
          <w:rFonts w:eastAsiaTheme="minorHAnsi" w:cs="굴림"/>
          <w:color w:val="000000"/>
          <w:kern w:val="0"/>
          <w:sz w:val="22"/>
        </w:rPr>
        <w:t>Black-Scholes model</w:t>
      </w:r>
      <w:r w:rsidRPr="00C955D0">
        <w:rPr>
          <w:rFonts w:eastAsiaTheme="minorHAnsi" w:cs="굴림" w:hint="eastAsia"/>
          <w:color w:val="000000"/>
          <w:kern w:val="0"/>
          <w:sz w:val="22"/>
        </w:rPr>
        <w:t xml:space="preserve">에 이어 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CIR model, fundamental theories of asset pricing </w:t>
      </w:r>
      <w:r w:rsidRPr="00C955D0">
        <w:rPr>
          <w:rFonts w:eastAsiaTheme="minorHAnsi" w:cs="굴림" w:hint="eastAsia"/>
          <w:color w:val="000000"/>
          <w:kern w:val="0"/>
          <w:sz w:val="22"/>
        </w:rPr>
        <w:t>등의 이론들이 나오면서 급격한 발전을 이루었다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. </w:t>
      </w:r>
      <w:r w:rsidRPr="00C955D0">
        <w:rPr>
          <w:rFonts w:eastAsiaTheme="minorHAnsi" w:cs="굴림" w:hint="eastAsia"/>
          <w:color w:val="000000"/>
          <w:kern w:val="0"/>
          <w:sz w:val="22"/>
        </w:rPr>
        <w:t>금융시장 또한 발전을 거듭하여 점점 더 복잡하게 되었고 그에 따라 계량적인 분석이 더욱 중요해지면서 금융공학은 이제 시장에서 필수불가결한 요소가 되었다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. </w:t>
      </w:r>
      <w:r w:rsidRPr="00C955D0">
        <w:rPr>
          <w:rFonts w:eastAsiaTheme="minorHAnsi" w:cs="굴림" w:hint="eastAsia"/>
          <w:color w:val="000000"/>
          <w:kern w:val="0"/>
          <w:sz w:val="22"/>
        </w:rPr>
        <w:t>이번 공개강좌에서는 금융공학의 발전과정 및 핵심적 이슈들에 대한 기초적인 이론을 살펴보고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, </w:t>
      </w:r>
      <w:proofErr w:type="spellStart"/>
      <w:r w:rsidRPr="00C955D0">
        <w:rPr>
          <w:rFonts w:eastAsiaTheme="minorHAnsi" w:cs="굴림" w:hint="eastAsia"/>
          <w:color w:val="000000"/>
          <w:kern w:val="0"/>
          <w:sz w:val="22"/>
        </w:rPr>
        <w:t>이토</w:t>
      </w:r>
      <w:proofErr w:type="spellEnd"/>
      <w:r w:rsidRPr="00C955D0">
        <w:rPr>
          <w:rFonts w:eastAsiaTheme="minorHAnsi" w:cs="굴림" w:hint="eastAsia"/>
          <w:color w:val="000000"/>
          <w:kern w:val="0"/>
          <w:sz w:val="22"/>
        </w:rPr>
        <w:t xml:space="preserve"> 확률과정에서의 통계적 추론에 대해 간략하게 다루도록 한다</w:t>
      </w:r>
      <w:r w:rsidRPr="00C955D0">
        <w:rPr>
          <w:rFonts w:eastAsiaTheme="minorHAnsi" w:cs="굴림"/>
          <w:color w:val="000000"/>
          <w:kern w:val="0"/>
          <w:sz w:val="22"/>
        </w:rPr>
        <w:t xml:space="preserve">. </w:t>
      </w:r>
    </w:p>
    <w:p w:rsidR="00C955D0" w:rsidRPr="00C955D0" w:rsidRDefault="00C955D0" w:rsidP="00C955D0">
      <w:pPr>
        <w:shd w:val="clear" w:color="auto" w:fill="FFFFFF"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</w:p>
    <w:p w:rsidR="00C955D0" w:rsidRPr="00C955D0" w:rsidRDefault="00C955D0" w:rsidP="00C955D0">
      <w:pPr>
        <w:shd w:val="clear" w:color="auto" w:fill="FFFFFF"/>
        <w:snapToGrid w:val="0"/>
        <w:spacing w:after="0" w:line="384" w:lineRule="auto"/>
        <w:ind w:left="300" w:firstLine="300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</w:p>
    <w:p w:rsidR="00C955D0" w:rsidRPr="00C955D0" w:rsidRDefault="00C955D0" w:rsidP="00C955D0">
      <w:pPr>
        <w:shd w:val="clear" w:color="auto" w:fill="FFFFFF"/>
        <w:snapToGrid w:val="0"/>
        <w:spacing w:after="0" w:line="384" w:lineRule="auto"/>
        <w:ind w:left="300" w:firstLine="3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C955D0" w:rsidRPr="00C955D0" w:rsidRDefault="00C955D0" w:rsidP="00C955D0">
      <w:pPr>
        <w:shd w:val="clear" w:color="auto" w:fill="FFFFFF"/>
        <w:snapToGrid w:val="0"/>
        <w:spacing w:after="0" w:line="384" w:lineRule="auto"/>
        <w:ind w:left="300" w:firstLine="3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C955D0" w:rsidRPr="00C955D0" w:rsidRDefault="00C955D0" w:rsidP="00C955D0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>
        <w:rPr>
          <w:rFonts w:ascii="바탕" w:eastAsia="굴림" w:hAnsi="굴림" w:cs="굴림"/>
          <w:noProof/>
          <w:color w:val="000000"/>
          <w:kern w:val="0"/>
          <w:szCs w:val="20"/>
        </w:rPr>
        <w:lastRenderedPageBreak/>
        <w:drawing>
          <wp:inline distT="0" distB="0" distL="0" distR="0">
            <wp:extent cx="879475" cy="1181735"/>
            <wp:effectExtent l="0" t="0" r="0" b="0"/>
            <wp:docPr id="1" name="그림 1" descr="EMB000016c839a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29341856" descr="EMB000016c839a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475" cy="118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5D0" w:rsidRPr="00C955D0" w:rsidRDefault="00C955D0" w:rsidP="00C955D0">
      <w:pPr>
        <w:shd w:val="clear" w:color="auto" w:fill="FFFFFF"/>
        <w:spacing w:after="0" w:line="38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C955D0" w:rsidRPr="00C955D0" w:rsidRDefault="00C955D0" w:rsidP="003B6D98">
      <w:pPr>
        <w:shd w:val="clear" w:color="auto" w:fill="FFFFFF"/>
        <w:wordWrap/>
        <w:spacing w:after="0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C955D0">
        <w:rPr>
          <w:rFonts w:eastAsiaTheme="minorHAnsi" w:cs="굴림"/>
          <w:b/>
          <w:bCs/>
          <w:color w:val="000000"/>
          <w:kern w:val="0"/>
          <w:sz w:val="34"/>
          <w:szCs w:val="34"/>
          <w:shd w:val="clear" w:color="auto" w:fill="FFFFFF"/>
        </w:rPr>
        <w:t>2015</w:t>
      </w:r>
      <w:r w:rsidRPr="00C955D0">
        <w:rPr>
          <w:rFonts w:eastAsiaTheme="minorHAnsi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년도 제</w:t>
      </w:r>
      <w:r w:rsidRPr="00C955D0">
        <w:rPr>
          <w:rFonts w:eastAsiaTheme="minorHAnsi" w:cs="굴림"/>
          <w:b/>
          <w:bCs/>
          <w:color w:val="000000"/>
          <w:kern w:val="0"/>
          <w:sz w:val="34"/>
          <w:szCs w:val="34"/>
          <w:shd w:val="clear" w:color="auto" w:fill="FFFFFF"/>
        </w:rPr>
        <w:t>4</w:t>
      </w:r>
      <w:r w:rsidRPr="00C955D0">
        <w:rPr>
          <w:rFonts w:eastAsiaTheme="minorHAnsi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회</w:t>
      </w:r>
    </w:p>
    <w:p w:rsidR="00C955D0" w:rsidRDefault="00C955D0" w:rsidP="003B6D98">
      <w:pPr>
        <w:shd w:val="clear" w:color="auto" w:fill="FFFFFF"/>
        <w:wordWrap/>
        <w:spacing w:after="0"/>
        <w:jc w:val="center"/>
        <w:textAlignment w:val="baseline"/>
        <w:rPr>
          <w:rFonts w:eastAsiaTheme="minorHAnsi" w:cs="굴림" w:hint="eastAsia"/>
          <w:color w:val="000000"/>
          <w:kern w:val="0"/>
          <w:szCs w:val="20"/>
        </w:rPr>
      </w:pPr>
      <w:r w:rsidRPr="00C955D0">
        <w:rPr>
          <w:rFonts w:eastAsiaTheme="minorHAnsi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통계적 방법론 공개 강좌 </w:t>
      </w:r>
    </w:p>
    <w:p w:rsidR="00C955D0" w:rsidRPr="00C955D0" w:rsidRDefault="00C955D0" w:rsidP="00C955D0">
      <w:pPr>
        <w:shd w:val="clear" w:color="auto" w:fill="FFFFFF"/>
        <w:wordWrap/>
        <w:spacing w:after="0" w:line="384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</w:p>
    <w:p w:rsidR="00C955D0" w:rsidRPr="00C955D0" w:rsidRDefault="00C955D0" w:rsidP="00C955D0">
      <w:pPr>
        <w:shd w:val="clear" w:color="auto" w:fill="FFFFFF"/>
        <w:wordWrap/>
        <w:spacing w:after="0" w:line="384" w:lineRule="auto"/>
        <w:jc w:val="center"/>
        <w:textAlignment w:val="baseline"/>
        <w:rPr>
          <w:rFonts w:eastAsiaTheme="minorHAnsi" w:cs="굴림"/>
          <w:color w:val="000000"/>
          <w:kern w:val="0"/>
          <w:szCs w:val="20"/>
        </w:rPr>
      </w:pPr>
      <w:r w:rsidRPr="00C955D0">
        <w:rPr>
          <w:rFonts w:eastAsiaTheme="minorHAnsi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수강 신청서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1915"/>
        <w:gridCol w:w="6522"/>
      </w:tblGrid>
      <w:tr w:rsidR="00C955D0" w:rsidTr="00C955D0">
        <w:trPr>
          <w:trHeight w:val="909"/>
          <w:jc w:val="center"/>
        </w:trPr>
        <w:tc>
          <w:tcPr>
            <w:tcW w:w="1915" w:type="dxa"/>
            <w:vAlign w:val="center"/>
          </w:tcPr>
          <w:p w:rsidR="00C955D0" w:rsidRPr="00C955D0" w:rsidRDefault="00C955D0" w:rsidP="00C955D0">
            <w:pPr>
              <w:jc w:val="center"/>
              <w:rPr>
                <w:sz w:val="28"/>
              </w:rPr>
            </w:pPr>
            <w:proofErr w:type="spellStart"/>
            <w:r w:rsidRPr="00C955D0">
              <w:rPr>
                <w:rFonts w:hint="eastAsia"/>
                <w:sz w:val="28"/>
              </w:rPr>
              <w:t>강좌명</w:t>
            </w:r>
            <w:proofErr w:type="spellEnd"/>
          </w:p>
        </w:tc>
        <w:tc>
          <w:tcPr>
            <w:tcW w:w="6522" w:type="dxa"/>
            <w:vAlign w:val="center"/>
          </w:tcPr>
          <w:p w:rsidR="00C955D0" w:rsidRPr="00C955D0" w:rsidRDefault="00C955D0" w:rsidP="00C955D0">
            <w:pPr>
              <w:jc w:val="center"/>
              <w:rPr>
                <w:b/>
              </w:rPr>
            </w:pPr>
            <w:r w:rsidRPr="00C955D0">
              <w:rPr>
                <w:rFonts w:hint="eastAsia"/>
                <w:b/>
                <w:sz w:val="24"/>
              </w:rPr>
              <w:t>금융공학의 개괄적 소개와 기초이론</w:t>
            </w:r>
          </w:p>
        </w:tc>
      </w:tr>
      <w:tr w:rsidR="00C955D0" w:rsidTr="00C955D0">
        <w:trPr>
          <w:trHeight w:val="850"/>
          <w:jc w:val="center"/>
        </w:trPr>
        <w:tc>
          <w:tcPr>
            <w:tcW w:w="1915" w:type="dxa"/>
            <w:vAlign w:val="center"/>
          </w:tcPr>
          <w:p w:rsidR="00C955D0" w:rsidRPr="00C955D0" w:rsidRDefault="00C955D0" w:rsidP="00C955D0">
            <w:pPr>
              <w:jc w:val="center"/>
              <w:rPr>
                <w:sz w:val="28"/>
              </w:rPr>
            </w:pPr>
            <w:proofErr w:type="gramStart"/>
            <w:r w:rsidRPr="00C955D0">
              <w:rPr>
                <w:rFonts w:hint="eastAsia"/>
                <w:sz w:val="28"/>
              </w:rPr>
              <w:t>일  시</w:t>
            </w:r>
            <w:proofErr w:type="gramEnd"/>
          </w:p>
        </w:tc>
        <w:tc>
          <w:tcPr>
            <w:tcW w:w="6522" w:type="dxa"/>
            <w:vAlign w:val="center"/>
          </w:tcPr>
          <w:p w:rsidR="00C955D0" w:rsidRPr="00C955D0" w:rsidRDefault="00C955D0" w:rsidP="00C955D0">
            <w:pPr>
              <w:jc w:val="center"/>
              <w:rPr>
                <w:b/>
              </w:rPr>
            </w:pPr>
            <w:r w:rsidRPr="00C955D0">
              <w:rPr>
                <w:rFonts w:hint="eastAsia"/>
                <w:b/>
                <w:sz w:val="24"/>
              </w:rPr>
              <w:t xml:space="preserve">2015년 11월 13일(금) 19시 </w:t>
            </w:r>
            <w:r w:rsidRPr="00C955D0">
              <w:rPr>
                <w:b/>
                <w:sz w:val="24"/>
              </w:rPr>
              <w:t>–</w:t>
            </w:r>
            <w:r w:rsidRPr="00C955D0">
              <w:rPr>
                <w:rFonts w:hint="eastAsia"/>
                <w:b/>
                <w:sz w:val="24"/>
              </w:rPr>
              <w:t xml:space="preserve"> 21시</w:t>
            </w:r>
          </w:p>
        </w:tc>
      </w:tr>
      <w:tr w:rsidR="00C955D0" w:rsidTr="00C955D0">
        <w:trPr>
          <w:trHeight w:val="909"/>
          <w:jc w:val="center"/>
        </w:trPr>
        <w:tc>
          <w:tcPr>
            <w:tcW w:w="1915" w:type="dxa"/>
            <w:vAlign w:val="center"/>
          </w:tcPr>
          <w:p w:rsidR="00C955D0" w:rsidRPr="00C955D0" w:rsidRDefault="00C955D0" w:rsidP="00C955D0">
            <w:pPr>
              <w:jc w:val="center"/>
              <w:rPr>
                <w:sz w:val="28"/>
              </w:rPr>
            </w:pPr>
            <w:proofErr w:type="gramStart"/>
            <w:r w:rsidRPr="00C955D0">
              <w:rPr>
                <w:rFonts w:hint="eastAsia"/>
                <w:sz w:val="28"/>
              </w:rPr>
              <w:t xml:space="preserve">이  </w:t>
            </w:r>
            <w:proofErr w:type="spellStart"/>
            <w:r w:rsidRPr="00C955D0">
              <w:rPr>
                <w:rFonts w:hint="eastAsia"/>
                <w:sz w:val="28"/>
              </w:rPr>
              <w:t>름</w:t>
            </w:r>
            <w:proofErr w:type="spellEnd"/>
            <w:proofErr w:type="gramEnd"/>
          </w:p>
        </w:tc>
        <w:tc>
          <w:tcPr>
            <w:tcW w:w="6522" w:type="dxa"/>
            <w:vAlign w:val="center"/>
          </w:tcPr>
          <w:p w:rsidR="00C955D0" w:rsidRDefault="00C955D0" w:rsidP="00C955D0">
            <w:pPr>
              <w:jc w:val="center"/>
            </w:pPr>
          </w:p>
        </w:tc>
      </w:tr>
      <w:tr w:rsidR="00C955D0" w:rsidTr="00C955D0">
        <w:trPr>
          <w:trHeight w:val="909"/>
          <w:jc w:val="center"/>
        </w:trPr>
        <w:tc>
          <w:tcPr>
            <w:tcW w:w="1915" w:type="dxa"/>
            <w:vAlign w:val="center"/>
          </w:tcPr>
          <w:p w:rsidR="00C955D0" w:rsidRPr="00C955D0" w:rsidRDefault="00C955D0" w:rsidP="00C955D0">
            <w:pPr>
              <w:jc w:val="center"/>
              <w:rPr>
                <w:sz w:val="28"/>
              </w:rPr>
            </w:pPr>
            <w:proofErr w:type="gramStart"/>
            <w:r w:rsidRPr="00C955D0">
              <w:rPr>
                <w:rFonts w:hint="eastAsia"/>
                <w:sz w:val="28"/>
              </w:rPr>
              <w:t>소  속</w:t>
            </w:r>
            <w:proofErr w:type="gramEnd"/>
          </w:p>
        </w:tc>
        <w:tc>
          <w:tcPr>
            <w:tcW w:w="6522" w:type="dxa"/>
            <w:vAlign w:val="center"/>
          </w:tcPr>
          <w:p w:rsidR="00C955D0" w:rsidRDefault="00C955D0" w:rsidP="00C955D0">
            <w:pPr>
              <w:jc w:val="center"/>
            </w:pPr>
          </w:p>
        </w:tc>
      </w:tr>
      <w:tr w:rsidR="00C955D0" w:rsidTr="00C955D0">
        <w:trPr>
          <w:trHeight w:val="909"/>
          <w:jc w:val="center"/>
        </w:trPr>
        <w:tc>
          <w:tcPr>
            <w:tcW w:w="1915" w:type="dxa"/>
            <w:vAlign w:val="center"/>
          </w:tcPr>
          <w:p w:rsidR="00C955D0" w:rsidRPr="00C955D0" w:rsidRDefault="00C955D0" w:rsidP="00C955D0">
            <w:pPr>
              <w:jc w:val="center"/>
              <w:rPr>
                <w:sz w:val="28"/>
              </w:rPr>
            </w:pPr>
            <w:proofErr w:type="gramStart"/>
            <w:r w:rsidRPr="00C955D0">
              <w:rPr>
                <w:rFonts w:hint="eastAsia"/>
                <w:sz w:val="28"/>
              </w:rPr>
              <w:t>직  위</w:t>
            </w:r>
            <w:proofErr w:type="gramEnd"/>
          </w:p>
        </w:tc>
        <w:tc>
          <w:tcPr>
            <w:tcW w:w="6522" w:type="dxa"/>
            <w:vAlign w:val="center"/>
          </w:tcPr>
          <w:p w:rsidR="00C955D0" w:rsidRDefault="00C955D0" w:rsidP="00C955D0">
            <w:pPr>
              <w:jc w:val="center"/>
            </w:pPr>
          </w:p>
        </w:tc>
      </w:tr>
      <w:tr w:rsidR="00C955D0" w:rsidTr="00C955D0">
        <w:trPr>
          <w:trHeight w:val="909"/>
          <w:jc w:val="center"/>
        </w:trPr>
        <w:tc>
          <w:tcPr>
            <w:tcW w:w="1915" w:type="dxa"/>
            <w:vAlign w:val="center"/>
          </w:tcPr>
          <w:p w:rsidR="00C955D0" w:rsidRPr="00C955D0" w:rsidRDefault="00C955D0" w:rsidP="00C955D0">
            <w:pPr>
              <w:jc w:val="center"/>
              <w:rPr>
                <w:sz w:val="28"/>
              </w:rPr>
            </w:pPr>
            <w:r w:rsidRPr="00C955D0">
              <w:rPr>
                <w:rFonts w:hint="eastAsia"/>
                <w:sz w:val="28"/>
              </w:rPr>
              <w:t>핸드폰 번호</w:t>
            </w:r>
          </w:p>
        </w:tc>
        <w:tc>
          <w:tcPr>
            <w:tcW w:w="6522" w:type="dxa"/>
            <w:vAlign w:val="center"/>
          </w:tcPr>
          <w:p w:rsidR="00C955D0" w:rsidRDefault="00C955D0" w:rsidP="00C955D0">
            <w:pPr>
              <w:jc w:val="center"/>
            </w:pPr>
          </w:p>
        </w:tc>
      </w:tr>
      <w:tr w:rsidR="00C955D0" w:rsidTr="00C955D0">
        <w:trPr>
          <w:trHeight w:val="938"/>
          <w:jc w:val="center"/>
        </w:trPr>
        <w:tc>
          <w:tcPr>
            <w:tcW w:w="1915" w:type="dxa"/>
            <w:vAlign w:val="center"/>
          </w:tcPr>
          <w:p w:rsidR="00C955D0" w:rsidRPr="00C955D0" w:rsidRDefault="00C955D0" w:rsidP="00C955D0">
            <w:pPr>
              <w:jc w:val="center"/>
              <w:rPr>
                <w:sz w:val="28"/>
              </w:rPr>
            </w:pPr>
            <w:r w:rsidRPr="00C955D0">
              <w:rPr>
                <w:rFonts w:hint="eastAsia"/>
                <w:sz w:val="28"/>
              </w:rPr>
              <w:t>E-mail</w:t>
            </w:r>
          </w:p>
        </w:tc>
        <w:tc>
          <w:tcPr>
            <w:tcW w:w="6522" w:type="dxa"/>
            <w:vAlign w:val="center"/>
          </w:tcPr>
          <w:p w:rsidR="00C955D0" w:rsidRDefault="00C955D0" w:rsidP="00C955D0">
            <w:pPr>
              <w:jc w:val="center"/>
            </w:pPr>
          </w:p>
        </w:tc>
      </w:tr>
    </w:tbl>
    <w:p w:rsidR="000F32BA" w:rsidRDefault="000F32BA"/>
    <w:sectPr w:rsidR="000F32B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55D0"/>
    <w:rsid w:val="000F32BA"/>
    <w:rsid w:val="0012497E"/>
    <w:rsid w:val="003B6D98"/>
    <w:rsid w:val="005A5F4C"/>
    <w:rsid w:val="00952882"/>
    <w:rsid w:val="00C955D0"/>
    <w:rsid w:val="00D41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955D0"/>
    <w:pPr>
      <w:shd w:val="clear" w:color="auto" w:fill="FFFFFF"/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4">
    <w:name w:val="Body Text"/>
    <w:basedOn w:val="a"/>
    <w:link w:val="Char"/>
    <w:uiPriority w:val="99"/>
    <w:semiHidden/>
    <w:unhideWhenUsed/>
    <w:rsid w:val="00C955D0"/>
    <w:pPr>
      <w:shd w:val="clear" w:color="auto" w:fill="FFFFFF"/>
      <w:snapToGrid w:val="0"/>
      <w:spacing w:after="0" w:line="384" w:lineRule="auto"/>
      <w:ind w:left="300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semiHidden/>
    <w:rsid w:val="00C955D0"/>
    <w:rPr>
      <w:rFonts w:ascii="바탕" w:eastAsia="굴림" w:hAnsi="굴림" w:cs="굴림"/>
      <w:color w:val="000000"/>
      <w:kern w:val="0"/>
      <w:szCs w:val="20"/>
      <w:shd w:val="clear" w:color="auto" w:fill="FFFFFF"/>
    </w:rPr>
  </w:style>
  <w:style w:type="character" w:styleId="a5">
    <w:name w:val="Hyperlink"/>
    <w:basedOn w:val="a0"/>
    <w:uiPriority w:val="99"/>
    <w:semiHidden/>
    <w:unhideWhenUsed/>
    <w:rsid w:val="00C955D0"/>
    <w:rPr>
      <w:color w:val="0000FF"/>
      <w:u w:val="single"/>
    </w:rPr>
  </w:style>
  <w:style w:type="paragraph" w:styleId="a6">
    <w:name w:val="Balloon Text"/>
    <w:basedOn w:val="a"/>
    <w:link w:val="Char0"/>
    <w:uiPriority w:val="99"/>
    <w:semiHidden/>
    <w:unhideWhenUsed/>
    <w:rsid w:val="00C955D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6"/>
    <w:uiPriority w:val="99"/>
    <w:semiHidden/>
    <w:rsid w:val="00C955D0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C955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955D0"/>
    <w:pPr>
      <w:shd w:val="clear" w:color="auto" w:fill="FFFFFF"/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4">
    <w:name w:val="Body Text"/>
    <w:basedOn w:val="a"/>
    <w:link w:val="Char"/>
    <w:uiPriority w:val="99"/>
    <w:semiHidden/>
    <w:unhideWhenUsed/>
    <w:rsid w:val="00C955D0"/>
    <w:pPr>
      <w:shd w:val="clear" w:color="auto" w:fill="FFFFFF"/>
      <w:snapToGrid w:val="0"/>
      <w:spacing w:after="0" w:line="384" w:lineRule="auto"/>
      <w:ind w:left="300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semiHidden/>
    <w:rsid w:val="00C955D0"/>
    <w:rPr>
      <w:rFonts w:ascii="바탕" w:eastAsia="굴림" w:hAnsi="굴림" w:cs="굴림"/>
      <w:color w:val="000000"/>
      <w:kern w:val="0"/>
      <w:szCs w:val="20"/>
      <w:shd w:val="clear" w:color="auto" w:fill="FFFFFF"/>
    </w:rPr>
  </w:style>
  <w:style w:type="character" w:styleId="a5">
    <w:name w:val="Hyperlink"/>
    <w:basedOn w:val="a0"/>
    <w:uiPriority w:val="99"/>
    <w:semiHidden/>
    <w:unhideWhenUsed/>
    <w:rsid w:val="00C955D0"/>
    <w:rPr>
      <w:color w:val="0000FF"/>
      <w:u w:val="single"/>
    </w:rPr>
  </w:style>
  <w:style w:type="paragraph" w:styleId="a6">
    <w:name w:val="Balloon Text"/>
    <w:basedOn w:val="a"/>
    <w:link w:val="Char0"/>
    <w:uiPriority w:val="99"/>
    <w:semiHidden/>
    <w:unhideWhenUsed/>
    <w:rsid w:val="00C955D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6"/>
    <w:uiPriority w:val="99"/>
    <w:semiHidden/>
    <w:rsid w:val="00C955D0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C955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991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kustat</dc:creator>
  <cp:lastModifiedBy>kustat</cp:lastModifiedBy>
  <cp:revision>2</cp:revision>
  <dcterms:created xsi:type="dcterms:W3CDTF">2015-10-06T07:13:00Z</dcterms:created>
  <dcterms:modified xsi:type="dcterms:W3CDTF">2015-10-06T07:37:00Z</dcterms:modified>
</cp:coreProperties>
</file>