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A57183" w14:textId="0FCD29D2" w:rsidR="008F6E49" w:rsidRDefault="008F6E49" w:rsidP="000410F8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F6E49">
        <w:rPr>
          <w:rFonts w:ascii="Arial" w:hAnsi="Arial" w:cs="Arial"/>
          <w:b/>
          <w:sz w:val="24"/>
          <w:szCs w:val="24"/>
        </w:rPr>
        <w:t>Abstract Format</w:t>
      </w:r>
      <w:r w:rsidR="00842958">
        <w:rPr>
          <w:rFonts w:ascii="Arial" w:hAnsi="Arial" w:cs="Arial"/>
          <w:b/>
          <w:sz w:val="24"/>
          <w:szCs w:val="24"/>
        </w:rPr>
        <w:t xml:space="preserve"> and Instruction</w:t>
      </w:r>
      <w:r w:rsidRPr="008F6E49">
        <w:rPr>
          <w:rFonts w:ascii="Arial" w:hAnsi="Arial" w:cs="Arial"/>
          <w:b/>
          <w:sz w:val="24"/>
          <w:szCs w:val="24"/>
        </w:rPr>
        <w:t xml:space="preserve"> for the International Conference of the Korean Society of Exercise Physiology</w:t>
      </w:r>
    </w:p>
    <w:p w14:paraId="1ABAA49C" w14:textId="5669BDE4" w:rsidR="00A02633" w:rsidRPr="00B86358" w:rsidRDefault="00842958" w:rsidP="000410F8">
      <w:pPr>
        <w:spacing w:after="0" w:line="360" w:lineRule="auto"/>
        <w:jc w:val="both"/>
        <w:rPr>
          <w:rFonts w:ascii="Arial" w:hAnsi="Arial" w:cs="Arial"/>
          <w:bCs/>
          <w:color w:val="0070C0"/>
          <w:sz w:val="20"/>
          <w:szCs w:val="20"/>
        </w:rPr>
      </w:pP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T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>itle f</w:t>
      </w:r>
      <w:r w:rsidR="00C3706A" w:rsidRPr="00B86358">
        <w:rPr>
          <w:rFonts w:ascii="Arial" w:hAnsi="Arial" w:cs="Arial"/>
          <w:bCs/>
          <w:color w:val="0070C0"/>
          <w:sz w:val="20"/>
          <w:szCs w:val="20"/>
        </w:rPr>
        <w:t>ont size: 12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>.</w:t>
      </w:r>
      <w:r w:rsidR="00C3706A" w:rsidRPr="00B86358">
        <w:rPr>
          <w:rFonts w:ascii="Arial" w:hAnsi="Arial" w:cs="Arial"/>
          <w:bCs/>
          <w:color w:val="0070C0"/>
          <w:sz w:val="20"/>
          <w:szCs w:val="20"/>
        </w:rPr>
        <w:t xml:space="preserve"> Font style: Arial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>.</w:t>
      </w:r>
    </w:p>
    <w:p w14:paraId="3777263F" w14:textId="16DFCF46" w:rsidR="00C3706A" w:rsidRPr="00B86358" w:rsidRDefault="00C3706A" w:rsidP="000410F8">
      <w:pPr>
        <w:spacing w:after="0" w:line="360" w:lineRule="auto"/>
        <w:jc w:val="both"/>
        <w:rPr>
          <w:rFonts w:ascii="Arial" w:hAnsi="Arial" w:cs="Arial"/>
          <w:bCs/>
          <w:color w:val="0070C0"/>
          <w:sz w:val="20"/>
          <w:szCs w:val="20"/>
        </w:rPr>
      </w:pPr>
      <w:r w:rsidRPr="00B86358">
        <w:rPr>
          <w:rFonts w:ascii="Arial" w:hAnsi="Arial" w:cs="Arial"/>
          <w:bCs/>
          <w:color w:val="0070C0"/>
          <w:sz w:val="20"/>
          <w:szCs w:val="20"/>
        </w:rPr>
        <w:t xml:space="preserve">The first letter should be capitalized except for </w:t>
      </w:r>
      <w:r w:rsidR="00A02633" w:rsidRPr="00B86358">
        <w:rPr>
          <w:rFonts w:ascii="Arial" w:hAnsi="Arial" w:cs="Arial"/>
          <w:bCs/>
          <w:color w:val="0070C0"/>
          <w:sz w:val="20"/>
          <w:szCs w:val="20"/>
        </w:rPr>
        <w:t>determiners.</w:t>
      </w:r>
    </w:p>
    <w:p w14:paraId="231F5B4A" w14:textId="75AB8637" w:rsidR="000410F8" w:rsidRPr="00B86358" w:rsidRDefault="000410F8" w:rsidP="000410F8">
      <w:pPr>
        <w:spacing w:after="0" w:line="360" w:lineRule="auto"/>
        <w:jc w:val="both"/>
        <w:rPr>
          <w:rFonts w:ascii="Arial" w:hAnsi="Arial" w:cs="Arial"/>
          <w:bCs/>
          <w:color w:val="0070C0"/>
          <w:sz w:val="20"/>
          <w:szCs w:val="20"/>
        </w:rPr>
      </w:pP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(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제목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글자크기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 xml:space="preserve">12.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글자모양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 xml:space="preserve">Arial.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관사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/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조사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등을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제외한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단어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첫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글자는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대문자로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구성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.)</w:t>
      </w:r>
    </w:p>
    <w:p w14:paraId="05B86D3A" w14:textId="2B7732AD" w:rsidR="00B574D1" w:rsidRPr="000410F8" w:rsidRDefault="00B574D1" w:rsidP="000410F8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F430485" w14:textId="1070973F" w:rsidR="00B574D1" w:rsidRPr="00C3706A" w:rsidRDefault="008F6E49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 w:hint="eastAsia"/>
          <w:sz w:val="20"/>
          <w:szCs w:val="20"/>
        </w:rPr>
        <w:t>G</w:t>
      </w:r>
      <w:r>
        <w:rPr>
          <w:rFonts w:ascii="Arial" w:hAnsi="Arial" w:cs="Arial"/>
          <w:sz w:val="20"/>
          <w:szCs w:val="20"/>
        </w:rPr>
        <w:t>il-Dong Hong</w:t>
      </w:r>
      <w:r w:rsidRPr="008F6E49">
        <w:rPr>
          <w:rFonts w:ascii="Arial" w:hAnsi="Arial" w:cs="Arial"/>
          <w:sz w:val="20"/>
          <w:szCs w:val="20"/>
          <w:vertAlign w:val="superscript"/>
        </w:rPr>
        <w:t>1</w:t>
      </w:r>
      <w:r>
        <w:rPr>
          <w:rFonts w:ascii="Arial" w:hAnsi="Arial" w:cs="Arial"/>
          <w:sz w:val="20"/>
          <w:szCs w:val="20"/>
        </w:rPr>
        <w:t xml:space="preserve">, </w:t>
      </w:r>
      <w:r w:rsidR="00242E19">
        <w:rPr>
          <w:rFonts w:ascii="Arial" w:hAnsi="Arial" w:cs="Arial"/>
          <w:sz w:val="20"/>
          <w:szCs w:val="20"/>
        </w:rPr>
        <w:t>Echiro Sujuki</w:t>
      </w:r>
      <w:r w:rsidRPr="008F6E49">
        <w:rPr>
          <w:rFonts w:ascii="Arial" w:hAnsi="Arial" w:cs="Arial"/>
          <w:sz w:val="20"/>
          <w:szCs w:val="20"/>
          <w:vertAlign w:val="superscript"/>
        </w:rPr>
        <w:t>2</w:t>
      </w:r>
      <w:r>
        <w:rPr>
          <w:rFonts w:ascii="Arial" w:hAnsi="Arial" w:cs="Arial"/>
          <w:sz w:val="20"/>
          <w:szCs w:val="20"/>
        </w:rPr>
        <w:t xml:space="preserve"> and Kob</w:t>
      </w:r>
      <w:r w:rsidR="00242E19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</w:t>
      </w:r>
      <w:r w:rsidR="00242E19"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>ryant</w:t>
      </w:r>
      <w:r w:rsidRPr="008F6E49">
        <w:rPr>
          <w:rFonts w:ascii="Arial" w:hAnsi="Arial" w:cs="Arial"/>
          <w:sz w:val="20"/>
          <w:szCs w:val="20"/>
          <w:vertAlign w:val="superscript"/>
        </w:rPr>
        <w:t>3</w:t>
      </w:r>
      <w:r w:rsidR="00C3706A">
        <w:rPr>
          <w:rFonts w:ascii="Arial" w:hAnsi="Arial" w:cs="Arial"/>
          <w:sz w:val="20"/>
          <w:szCs w:val="20"/>
        </w:rPr>
        <w:t>*</w:t>
      </w:r>
    </w:p>
    <w:p w14:paraId="19110982" w14:textId="215A95F0" w:rsidR="00B574D1" w:rsidRPr="00D42B90" w:rsidRDefault="008F6E49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F6E49">
        <w:rPr>
          <w:rFonts w:ascii="Arial" w:hAnsi="Arial" w:cs="Arial"/>
          <w:sz w:val="20"/>
          <w:szCs w:val="20"/>
          <w:vertAlign w:val="superscript"/>
        </w:rPr>
        <w:t>1</w:t>
      </w:r>
      <w:r>
        <w:rPr>
          <w:rFonts w:ascii="Arial" w:hAnsi="Arial" w:cs="Arial"/>
          <w:sz w:val="20"/>
          <w:szCs w:val="20"/>
        </w:rPr>
        <w:t>Daehan</w:t>
      </w:r>
      <w:r w:rsidR="00B574D1" w:rsidRPr="00D42B90">
        <w:rPr>
          <w:rFonts w:ascii="Arial" w:hAnsi="Arial" w:cs="Arial"/>
          <w:sz w:val="20"/>
          <w:szCs w:val="20"/>
        </w:rPr>
        <w:t xml:space="preserve"> University, </w:t>
      </w:r>
      <w:r>
        <w:rPr>
          <w:rFonts w:ascii="Arial" w:hAnsi="Arial" w:cs="Arial"/>
          <w:sz w:val="20"/>
          <w:szCs w:val="20"/>
        </w:rPr>
        <w:t>Korea</w:t>
      </w:r>
      <w:r w:rsidR="00B574D1">
        <w:rPr>
          <w:rFonts w:ascii="Arial" w:hAnsi="Arial" w:cs="Arial"/>
          <w:sz w:val="20"/>
          <w:szCs w:val="20"/>
        </w:rPr>
        <w:t xml:space="preserve">; </w:t>
      </w:r>
      <w:r w:rsidRPr="008F6E49">
        <w:rPr>
          <w:rFonts w:ascii="Arial" w:hAnsi="Arial" w:cs="Arial"/>
          <w:sz w:val="20"/>
          <w:szCs w:val="20"/>
          <w:vertAlign w:val="superscript"/>
        </w:rPr>
        <w:t>2</w:t>
      </w:r>
      <w:r w:rsidR="005A3DBC">
        <w:rPr>
          <w:rFonts w:ascii="Arial" w:hAnsi="Arial" w:cs="Arial"/>
          <w:sz w:val="20"/>
          <w:szCs w:val="20"/>
        </w:rPr>
        <w:t>Abcd</w:t>
      </w:r>
      <w:r>
        <w:rPr>
          <w:rFonts w:ascii="Arial" w:hAnsi="Arial" w:cs="Arial"/>
          <w:sz w:val="20"/>
          <w:szCs w:val="20"/>
        </w:rPr>
        <w:t xml:space="preserve"> </w:t>
      </w:r>
      <w:r w:rsidR="00B574D1" w:rsidRPr="00D42B90">
        <w:rPr>
          <w:rFonts w:ascii="Arial" w:hAnsi="Arial" w:cs="Arial"/>
          <w:sz w:val="20"/>
          <w:szCs w:val="20"/>
        </w:rPr>
        <w:t>University</w:t>
      </w:r>
      <w:r>
        <w:rPr>
          <w:rFonts w:ascii="Arial" w:hAnsi="Arial" w:cs="Arial"/>
          <w:sz w:val="20"/>
          <w:szCs w:val="20"/>
        </w:rPr>
        <w:t xml:space="preserve">, Japan; </w:t>
      </w:r>
      <w:r w:rsidRPr="008F6E49">
        <w:rPr>
          <w:rFonts w:ascii="Arial" w:hAnsi="Arial" w:cs="Arial"/>
          <w:sz w:val="20"/>
          <w:szCs w:val="20"/>
          <w:vertAlign w:val="superscript"/>
        </w:rPr>
        <w:t>3</w:t>
      </w:r>
      <w:r w:rsidR="00242E19">
        <w:rPr>
          <w:rFonts w:ascii="Arial" w:hAnsi="Arial" w:cs="Arial"/>
          <w:sz w:val="20"/>
          <w:szCs w:val="20"/>
        </w:rPr>
        <w:t>Lakers</w:t>
      </w:r>
      <w:r>
        <w:rPr>
          <w:rFonts w:ascii="Arial" w:hAnsi="Arial" w:cs="Arial"/>
          <w:sz w:val="20"/>
          <w:szCs w:val="20"/>
        </w:rPr>
        <w:t xml:space="preserve"> University, USA</w:t>
      </w:r>
    </w:p>
    <w:p w14:paraId="3B60738B" w14:textId="6A484A8C" w:rsidR="00A02633" w:rsidRPr="00B86358" w:rsidRDefault="00842958" w:rsidP="000410F8">
      <w:pPr>
        <w:spacing w:after="0" w:line="360" w:lineRule="auto"/>
        <w:jc w:val="both"/>
        <w:rPr>
          <w:rFonts w:ascii="Arial" w:hAnsi="Arial" w:cs="Arial"/>
          <w:bCs/>
          <w:color w:val="0070C0"/>
          <w:sz w:val="20"/>
          <w:szCs w:val="20"/>
        </w:rPr>
      </w:pPr>
      <w:r w:rsidRPr="00B86358">
        <w:rPr>
          <w:rFonts w:ascii="Arial" w:hAnsi="Arial" w:cs="Arial"/>
          <w:bCs/>
          <w:color w:val="0070C0"/>
          <w:sz w:val="20"/>
          <w:szCs w:val="20"/>
        </w:rPr>
        <w:t>Affiliation f</w:t>
      </w:r>
      <w:r w:rsidR="00C3706A" w:rsidRPr="00B86358">
        <w:rPr>
          <w:rFonts w:ascii="Arial" w:hAnsi="Arial" w:cs="Arial"/>
          <w:bCs/>
          <w:color w:val="0070C0"/>
          <w:sz w:val="20"/>
          <w:szCs w:val="20"/>
        </w:rPr>
        <w:t>ont size: 10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>.</w:t>
      </w:r>
      <w:r w:rsidR="00C3706A" w:rsidRPr="00B86358">
        <w:rPr>
          <w:rFonts w:ascii="Arial" w:hAnsi="Arial" w:cs="Arial"/>
          <w:bCs/>
          <w:color w:val="0070C0"/>
          <w:sz w:val="20"/>
          <w:szCs w:val="20"/>
        </w:rPr>
        <w:t xml:space="preserve"> Font style: Arial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>.</w:t>
      </w:r>
      <w:r w:rsidR="00C3706A" w:rsidRPr="00B86358">
        <w:rPr>
          <w:rFonts w:ascii="Arial" w:hAnsi="Arial" w:cs="Arial"/>
          <w:bCs/>
          <w:color w:val="0070C0"/>
          <w:sz w:val="20"/>
          <w:szCs w:val="20"/>
        </w:rPr>
        <w:t xml:space="preserve"> </w:t>
      </w:r>
      <w:bookmarkStart w:id="0" w:name="_GoBack"/>
      <w:bookmarkEnd w:id="0"/>
    </w:p>
    <w:p w14:paraId="740B4544" w14:textId="71396B11" w:rsidR="00C3706A" w:rsidRPr="00B86358" w:rsidRDefault="00C3706A" w:rsidP="000410F8">
      <w:pPr>
        <w:spacing w:after="0" w:line="360" w:lineRule="auto"/>
        <w:jc w:val="both"/>
        <w:rPr>
          <w:rFonts w:ascii="Arial" w:hAnsi="Arial" w:cs="Arial"/>
          <w:bCs/>
          <w:color w:val="0070C0"/>
          <w:sz w:val="20"/>
          <w:szCs w:val="20"/>
        </w:rPr>
      </w:pPr>
      <w:r w:rsidRPr="00B86358">
        <w:rPr>
          <w:rFonts w:ascii="Arial" w:hAnsi="Arial" w:cs="Arial"/>
          <w:bCs/>
          <w:color w:val="0070C0"/>
          <w:sz w:val="20"/>
          <w:szCs w:val="20"/>
        </w:rPr>
        <w:t>Superscript</w:t>
      </w:r>
      <w:r w:rsidR="00A02633" w:rsidRPr="00B86358">
        <w:rPr>
          <w:rFonts w:ascii="Arial" w:hAnsi="Arial" w:cs="Arial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>* for the corresponding author</w:t>
      </w:r>
      <w:r w:rsidR="00A02633" w:rsidRPr="00B86358">
        <w:rPr>
          <w:rFonts w:ascii="Arial" w:hAnsi="Arial" w:cs="Arial"/>
          <w:bCs/>
          <w:color w:val="0070C0"/>
          <w:sz w:val="20"/>
          <w:szCs w:val="20"/>
        </w:rPr>
        <w:t>.</w:t>
      </w:r>
    </w:p>
    <w:p w14:paraId="42CD550D" w14:textId="64BB9BFB" w:rsidR="000410F8" w:rsidRPr="00B86358" w:rsidRDefault="000410F8" w:rsidP="000410F8">
      <w:pPr>
        <w:spacing w:after="0" w:line="360" w:lineRule="auto"/>
        <w:jc w:val="both"/>
        <w:rPr>
          <w:rFonts w:ascii="Arial" w:hAnsi="Arial" w:cs="Arial"/>
          <w:bCs/>
          <w:color w:val="0070C0"/>
          <w:sz w:val="20"/>
          <w:szCs w:val="20"/>
        </w:rPr>
      </w:pP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(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저자정보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글자크기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 xml:space="preserve">10.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글자모양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>Arial</w:t>
      </w:r>
      <w:r w:rsidR="00842958" w:rsidRPr="00B86358">
        <w:rPr>
          <w:rFonts w:ascii="Arial" w:hAnsi="Arial" w:cs="Arial"/>
          <w:bCs/>
          <w:color w:val="0070C0"/>
          <w:sz w:val="20"/>
          <w:szCs w:val="20"/>
        </w:rPr>
        <w:t>.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교신저자에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bCs/>
          <w:color w:val="0070C0"/>
          <w:sz w:val="20"/>
          <w:szCs w:val="20"/>
        </w:rPr>
        <w:t xml:space="preserve">* 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표기</w:t>
      </w:r>
      <w:r w:rsidRPr="00B86358">
        <w:rPr>
          <w:rFonts w:ascii="Arial" w:hAnsi="Arial" w:cs="Arial" w:hint="eastAsia"/>
          <w:bCs/>
          <w:color w:val="0070C0"/>
          <w:sz w:val="20"/>
          <w:szCs w:val="20"/>
        </w:rPr>
        <w:t>.)</w:t>
      </w:r>
    </w:p>
    <w:p w14:paraId="462A8E1D" w14:textId="77777777" w:rsidR="00C3706A" w:rsidRPr="008F6E49" w:rsidRDefault="00C3706A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60814FA" w14:textId="77777777" w:rsidR="00242E19" w:rsidRDefault="00070BC6" w:rsidP="000410F8">
      <w:pPr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070BC6">
        <w:rPr>
          <w:rFonts w:ascii="Arial" w:hAnsi="Arial" w:cs="Arial" w:hint="eastAsia"/>
          <w:b/>
          <w:bCs/>
          <w:color w:val="000000"/>
          <w:sz w:val="20"/>
          <w:szCs w:val="20"/>
        </w:rPr>
        <w:t>B</w:t>
      </w:r>
      <w:r w:rsidRPr="00070BC6">
        <w:rPr>
          <w:rFonts w:ascii="Arial" w:hAnsi="Arial" w:cs="Arial"/>
          <w:b/>
          <w:bCs/>
          <w:color w:val="000000"/>
          <w:sz w:val="20"/>
          <w:szCs w:val="20"/>
        </w:rPr>
        <w:t>ACKGROUND: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35E46EB6" w14:textId="77777777" w:rsidR="00242E19" w:rsidRDefault="00B574D1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B158C">
        <w:rPr>
          <w:rFonts w:ascii="Arial" w:hAnsi="Arial" w:cs="Arial"/>
          <w:b/>
          <w:color w:val="000000"/>
          <w:sz w:val="20"/>
          <w:szCs w:val="20"/>
        </w:rPr>
        <w:t>PURPOSE:</w:t>
      </w:r>
      <w:r w:rsidRPr="00BB158C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3FA3DAF8" w14:textId="77777777" w:rsidR="00242E19" w:rsidRDefault="00B574D1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B158C">
        <w:rPr>
          <w:rFonts w:ascii="Arial" w:hAnsi="Arial" w:cs="Arial"/>
          <w:b/>
          <w:bCs/>
          <w:sz w:val="20"/>
          <w:szCs w:val="20"/>
        </w:rPr>
        <w:t>METHODS:</w:t>
      </w:r>
      <w:r>
        <w:rPr>
          <w:rFonts w:ascii="Arial" w:hAnsi="Arial" w:cs="Arial"/>
          <w:bCs/>
          <w:sz w:val="20"/>
          <w:szCs w:val="20"/>
        </w:rPr>
        <w:t xml:space="preserve"> </w:t>
      </w:r>
    </w:p>
    <w:p w14:paraId="3DA0F226" w14:textId="77777777" w:rsidR="00242E19" w:rsidRDefault="00B574D1" w:rsidP="000410F8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BB158C">
        <w:rPr>
          <w:rFonts w:ascii="Arial" w:hAnsi="Arial" w:cs="Arial"/>
          <w:b/>
          <w:color w:val="000000"/>
          <w:sz w:val="20"/>
          <w:szCs w:val="20"/>
        </w:rPr>
        <w:t>RESULTS: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35AEB231" w14:textId="62766F7F" w:rsidR="00B574D1" w:rsidRDefault="00B574D1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BB158C">
        <w:rPr>
          <w:rFonts w:ascii="Arial" w:hAnsi="Arial" w:cs="Arial"/>
          <w:b/>
          <w:sz w:val="20"/>
          <w:szCs w:val="20"/>
        </w:rPr>
        <w:t>CONCLUSION: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04EE113" w14:textId="517F0306" w:rsidR="00A02633" w:rsidRPr="00B86358" w:rsidRDefault="00842958" w:rsidP="000410F8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B86358">
        <w:rPr>
          <w:rFonts w:ascii="Arial" w:hAnsi="Arial" w:cs="Arial" w:hint="eastAsia"/>
          <w:color w:val="0070C0"/>
          <w:sz w:val="20"/>
          <w:szCs w:val="20"/>
        </w:rPr>
        <w:t>T</w:t>
      </w:r>
      <w:r w:rsidRPr="00B86358">
        <w:rPr>
          <w:rFonts w:ascii="Arial" w:hAnsi="Arial" w:cs="Arial"/>
          <w:color w:val="0070C0"/>
          <w:sz w:val="20"/>
          <w:szCs w:val="20"/>
        </w:rPr>
        <w:t>he body f</w:t>
      </w:r>
      <w:r w:rsidR="00A02633" w:rsidRPr="00B86358">
        <w:rPr>
          <w:rFonts w:ascii="Arial" w:hAnsi="Arial" w:cs="Arial"/>
          <w:color w:val="0070C0"/>
          <w:sz w:val="20"/>
          <w:szCs w:val="20"/>
        </w:rPr>
        <w:t>ont size: 10</w:t>
      </w:r>
      <w:r w:rsidRPr="00B86358">
        <w:rPr>
          <w:rFonts w:ascii="Arial" w:hAnsi="Arial" w:cs="Arial"/>
          <w:color w:val="0070C0"/>
          <w:sz w:val="20"/>
          <w:szCs w:val="20"/>
        </w:rPr>
        <w:t>.</w:t>
      </w:r>
      <w:r w:rsidR="00A02633" w:rsidRPr="00B86358">
        <w:rPr>
          <w:rFonts w:ascii="Arial" w:hAnsi="Arial" w:cs="Arial"/>
          <w:color w:val="0070C0"/>
          <w:sz w:val="20"/>
          <w:szCs w:val="20"/>
        </w:rPr>
        <w:t xml:space="preserve"> Font style: Arial</w:t>
      </w:r>
      <w:r w:rsidRPr="00B86358">
        <w:rPr>
          <w:rFonts w:ascii="Arial" w:hAnsi="Arial" w:cs="Arial"/>
          <w:color w:val="0070C0"/>
          <w:sz w:val="20"/>
          <w:szCs w:val="20"/>
        </w:rPr>
        <w:t>.</w:t>
      </w:r>
    </w:p>
    <w:p w14:paraId="0FB57CA5" w14:textId="0645A15C" w:rsidR="00A02633" w:rsidRPr="00B86358" w:rsidRDefault="00A02633" w:rsidP="000410F8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B86358">
        <w:rPr>
          <w:rFonts w:ascii="Arial" w:hAnsi="Arial" w:cs="Arial" w:hint="eastAsia"/>
          <w:color w:val="0070C0"/>
          <w:sz w:val="20"/>
          <w:szCs w:val="20"/>
        </w:rPr>
        <w:t>T</w:t>
      </w:r>
      <w:r w:rsidRPr="00B86358">
        <w:rPr>
          <w:rFonts w:ascii="Arial" w:hAnsi="Arial" w:cs="Arial"/>
          <w:color w:val="0070C0"/>
          <w:sz w:val="20"/>
          <w:szCs w:val="20"/>
        </w:rPr>
        <w:t xml:space="preserve">he </w:t>
      </w:r>
      <w:r w:rsidR="009C411B" w:rsidRPr="00B86358">
        <w:rPr>
          <w:rFonts w:ascii="Arial" w:hAnsi="Arial" w:cs="Arial"/>
          <w:color w:val="0070C0"/>
          <w:sz w:val="20"/>
          <w:szCs w:val="20"/>
        </w:rPr>
        <w:t xml:space="preserve">main </w:t>
      </w:r>
      <w:r w:rsidRPr="00B86358">
        <w:rPr>
          <w:rFonts w:ascii="Arial" w:hAnsi="Arial" w:cs="Arial"/>
          <w:color w:val="0070C0"/>
          <w:sz w:val="20"/>
          <w:szCs w:val="20"/>
        </w:rPr>
        <w:t>body consists of background, purpose, methods, results, and conclusion.</w:t>
      </w:r>
    </w:p>
    <w:p w14:paraId="4B89832C" w14:textId="77777777" w:rsidR="007709AB" w:rsidRPr="00B86358" w:rsidRDefault="00A02633" w:rsidP="000410F8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B86358">
        <w:rPr>
          <w:rFonts w:ascii="Arial" w:hAnsi="Arial" w:cs="Arial"/>
          <w:color w:val="0070C0"/>
          <w:sz w:val="20"/>
          <w:szCs w:val="20"/>
        </w:rPr>
        <w:t>The number of words</w:t>
      </w:r>
      <w:r w:rsidR="000410F8" w:rsidRPr="00B86358">
        <w:rPr>
          <w:rFonts w:ascii="Arial" w:hAnsi="Arial" w:cs="Arial"/>
          <w:color w:val="0070C0"/>
          <w:sz w:val="20"/>
          <w:szCs w:val="20"/>
        </w:rPr>
        <w:t xml:space="preserve"> in the main body</w:t>
      </w:r>
      <w:r w:rsidRPr="00B86358">
        <w:rPr>
          <w:rFonts w:ascii="Arial" w:hAnsi="Arial" w:cs="Arial"/>
          <w:color w:val="0070C0"/>
          <w:sz w:val="20"/>
          <w:szCs w:val="20"/>
        </w:rPr>
        <w:t xml:space="preserve"> should be below 300. </w:t>
      </w:r>
    </w:p>
    <w:p w14:paraId="54C0245B" w14:textId="2FBD0E9B" w:rsidR="006A0BD6" w:rsidRPr="00B86358" w:rsidRDefault="007709AB" w:rsidP="007709A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B86358">
        <w:rPr>
          <w:rFonts w:ascii="Arial" w:hAnsi="Arial" w:cs="Arial" w:hint="eastAsia"/>
          <w:color w:val="0070C0"/>
          <w:sz w:val="20"/>
          <w:szCs w:val="20"/>
        </w:rPr>
        <w:t>(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본문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글자크기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color w:val="0070C0"/>
          <w:sz w:val="20"/>
          <w:szCs w:val="20"/>
        </w:rPr>
        <w:t xml:space="preserve">10.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글자모양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/>
          <w:color w:val="0070C0"/>
          <w:sz w:val="20"/>
          <w:szCs w:val="20"/>
        </w:rPr>
        <w:t xml:space="preserve">Arial.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영어로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작성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.</w:t>
      </w:r>
      <w:r w:rsidRPr="00B86358">
        <w:rPr>
          <w:rFonts w:ascii="Arial" w:hAnsi="Arial" w:cs="Arial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연구배경</w:t>
      </w:r>
      <w:r w:rsidRPr="00B86358">
        <w:rPr>
          <w:rFonts w:ascii="Arial" w:hAnsi="Arial" w:cs="Arial"/>
          <w:color w:val="0070C0"/>
          <w:sz w:val="20"/>
          <w:szCs w:val="20"/>
        </w:rPr>
        <w:t>/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목적</w:t>
      </w:r>
      <w:r w:rsidRPr="00B86358">
        <w:rPr>
          <w:rFonts w:ascii="Arial" w:hAnsi="Arial" w:cs="Arial"/>
          <w:color w:val="0070C0"/>
          <w:sz w:val="20"/>
          <w:szCs w:val="20"/>
        </w:rPr>
        <w:t>/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방법</w:t>
      </w:r>
      <w:r w:rsidRPr="00B86358">
        <w:rPr>
          <w:rFonts w:ascii="Arial" w:hAnsi="Arial" w:cs="Arial"/>
          <w:color w:val="0070C0"/>
          <w:sz w:val="20"/>
          <w:szCs w:val="20"/>
        </w:rPr>
        <w:t>/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결과</w:t>
      </w:r>
      <w:r w:rsidRPr="00B86358">
        <w:rPr>
          <w:rFonts w:ascii="Arial" w:hAnsi="Arial" w:cs="Arial"/>
          <w:color w:val="0070C0"/>
          <w:sz w:val="20"/>
          <w:szCs w:val="20"/>
        </w:rPr>
        <w:t>/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결론으로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구성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.</w:t>
      </w:r>
      <w:r w:rsidRPr="00B86358">
        <w:rPr>
          <w:rFonts w:ascii="Arial" w:hAnsi="Arial" w:cs="Arial"/>
          <w:color w:val="0070C0"/>
          <w:sz w:val="20"/>
          <w:szCs w:val="20"/>
        </w:rPr>
        <w:t xml:space="preserve"> 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단어수</w:t>
      </w:r>
      <w:r w:rsidR="00842958"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="000410F8" w:rsidRPr="00B86358">
        <w:rPr>
          <w:rFonts w:ascii="Arial" w:hAnsi="Arial" w:cs="Arial"/>
          <w:color w:val="0070C0"/>
          <w:sz w:val="20"/>
          <w:szCs w:val="20"/>
        </w:rPr>
        <w:t>300</w:t>
      </w:r>
      <w:r w:rsidR="00842958"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="00842958" w:rsidRPr="00B86358">
        <w:rPr>
          <w:rFonts w:ascii="Arial" w:hAnsi="Arial" w:cs="Arial" w:hint="eastAsia"/>
          <w:color w:val="0070C0"/>
          <w:sz w:val="20"/>
          <w:szCs w:val="20"/>
        </w:rPr>
        <w:t>이하</w:t>
      </w:r>
      <w:r w:rsidR="00842958" w:rsidRPr="00B86358">
        <w:rPr>
          <w:rFonts w:ascii="Arial" w:hAnsi="Arial" w:cs="Arial" w:hint="eastAsia"/>
          <w:color w:val="0070C0"/>
          <w:sz w:val="20"/>
          <w:szCs w:val="20"/>
        </w:rPr>
        <w:t>.</w:t>
      </w:r>
      <w:r w:rsidRPr="00B86358">
        <w:rPr>
          <w:rFonts w:ascii="Arial" w:hAnsi="Arial" w:cs="Arial"/>
          <w:color w:val="0070C0"/>
          <w:sz w:val="20"/>
          <w:szCs w:val="20"/>
        </w:rPr>
        <w:t>)</w:t>
      </w:r>
    </w:p>
    <w:p w14:paraId="71A5AE41" w14:textId="02E62881" w:rsidR="004874CE" w:rsidRDefault="00070BC6" w:rsidP="000410F8">
      <w:pPr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B4509">
        <w:rPr>
          <w:rFonts w:ascii="Arial" w:hAnsi="Arial" w:cs="Arial" w:hint="eastAsia"/>
          <w:b/>
          <w:bCs/>
          <w:i/>
          <w:iCs/>
          <w:sz w:val="20"/>
          <w:szCs w:val="20"/>
        </w:rPr>
        <w:t>K</w:t>
      </w:r>
      <w:r w:rsidRPr="009B4509">
        <w:rPr>
          <w:rFonts w:ascii="Arial" w:hAnsi="Arial" w:cs="Arial"/>
          <w:b/>
          <w:bCs/>
          <w:i/>
          <w:iCs/>
          <w:sz w:val="20"/>
          <w:szCs w:val="20"/>
        </w:rPr>
        <w:t>EYWORDS:</w:t>
      </w:r>
      <w:r w:rsidR="00242E19">
        <w:rPr>
          <w:rFonts w:ascii="Arial" w:hAnsi="Arial" w:cs="Arial"/>
          <w:b/>
          <w:bCs/>
          <w:sz w:val="20"/>
          <w:szCs w:val="20"/>
        </w:rPr>
        <w:t xml:space="preserve"> </w:t>
      </w:r>
      <w:r w:rsidR="009B4509" w:rsidRPr="009B4509">
        <w:rPr>
          <w:rFonts w:ascii="Arial" w:hAnsi="Arial" w:cs="Arial"/>
          <w:i/>
          <w:iCs/>
          <w:sz w:val="20"/>
          <w:szCs w:val="20"/>
        </w:rPr>
        <w:t>Keyword</w:t>
      </w:r>
      <w:r w:rsidR="00C3706A">
        <w:rPr>
          <w:rFonts w:ascii="Arial" w:hAnsi="Arial" w:cs="Arial"/>
          <w:i/>
          <w:iCs/>
          <w:sz w:val="20"/>
          <w:szCs w:val="20"/>
        </w:rPr>
        <w:t>s</w:t>
      </w:r>
      <w:r w:rsidR="009B4509" w:rsidRPr="009B4509">
        <w:rPr>
          <w:rFonts w:ascii="Arial" w:hAnsi="Arial" w:cs="Arial"/>
          <w:i/>
          <w:iCs/>
          <w:sz w:val="20"/>
          <w:szCs w:val="20"/>
        </w:rPr>
        <w:t>,</w:t>
      </w:r>
      <w:r w:rsidR="009B4509">
        <w:rPr>
          <w:rFonts w:ascii="Arial" w:hAnsi="Arial" w:cs="Arial"/>
          <w:i/>
          <w:iCs/>
          <w:sz w:val="20"/>
          <w:szCs w:val="20"/>
        </w:rPr>
        <w:t xml:space="preserve"> Must, Be, Below, Five-words</w:t>
      </w:r>
      <w:r w:rsidR="00A02633">
        <w:rPr>
          <w:rFonts w:ascii="Arial" w:hAnsi="Arial" w:cs="Arial"/>
          <w:i/>
          <w:iCs/>
          <w:sz w:val="20"/>
          <w:szCs w:val="20"/>
        </w:rPr>
        <w:t xml:space="preserve"> </w:t>
      </w:r>
      <w:r w:rsidR="000410F8" w:rsidRPr="00B86358">
        <w:rPr>
          <w:rFonts w:ascii="Arial" w:hAnsi="Arial" w:cs="Arial"/>
          <w:color w:val="0070C0"/>
          <w:sz w:val="20"/>
          <w:szCs w:val="20"/>
        </w:rPr>
        <w:t>Keywords must be 5 or less. (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최대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="000410F8" w:rsidRPr="00B86358">
        <w:rPr>
          <w:rFonts w:ascii="Arial" w:hAnsi="Arial" w:cs="Arial"/>
          <w:color w:val="0070C0"/>
          <w:sz w:val="20"/>
          <w:szCs w:val="20"/>
        </w:rPr>
        <w:t>5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개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키워드</w:t>
      </w:r>
      <w:r w:rsidR="00842958" w:rsidRPr="00B86358">
        <w:rPr>
          <w:rFonts w:ascii="Arial" w:hAnsi="Arial" w:cs="Arial" w:hint="eastAsia"/>
          <w:color w:val="0070C0"/>
          <w:sz w:val="20"/>
          <w:szCs w:val="20"/>
        </w:rPr>
        <w:t>.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)</w:t>
      </w:r>
    </w:p>
    <w:p w14:paraId="22D57E5E" w14:textId="03C28C70" w:rsidR="00070BC6" w:rsidRDefault="00C3706A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*Email c</w:t>
      </w:r>
      <w:r w:rsidR="00070BC6" w:rsidRPr="00070BC6">
        <w:rPr>
          <w:rFonts w:ascii="Arial" w:hAnsi="Arial" w:cs="Arial"/>
          <w:b/>
          <w:bCs/>
          <w:sz w:val="20"/>
          <w:szCs w:val="20"/>
        </w:rPr>
        <w:t>orrespond</w:t>
      </w:r>
      <w:r>
        <w:rPr>
          <w:rFonts w:ascii="Arial" w:hAnsi="Arial" w:cs="Arial"/>
          <w:b/>
          <w:bCs/>
          <w:sz w:val="20"/>
          <w:szCs w:val="20"/>
        </w:rPr>
        <w:t>ence</w:t>
      </w:r>
      <w:r w:rsidR="00070BC6" w:rsidRPr="00070BC6">
        <w:rPr>
          <w:rFonts w:ascii="Arial" w:hAnsi="Arial" w:cs="Arial"/>
          <w:b/>
          <w:bCs/>
          <w:sz w:val="20"/>
          <w:szCs w:val="20"/>
        </w:rPr>
        <w:t xml:space="preserve">: </w:t>
      </w:r>
      <w:hyperlink r:id="rId8" w:history="1">
        <w:r w:rsidR="000410F8" w:rsidRPr="00F91BBD">
          <w:rPr>
            <w:rStyle w:val="a6"/>
            <w:rFonts w:ascii="Arial" w:hAnsi="Arial" w:cs="Arial" w:hint="eastAsia"/>
            <w:color w:val="auto"/>
            <w:sz w:val="20"/>
            <w:szCs w:val="20"/>
            <w:u w:val="none"/>
          </w:rPr>
          <w:t>a</w:t>
        </w:r>
        <w:r w:rsidR="000410F8" w:rsidRPr="00F91BBD">
          <w:rPr>
            <w:rStyle w:val="a6"/>
            <w:rFonts w:ascii="Arial" w:hAnsi="Arial" w:cs="Arial"/>
            <w:color w:val="auto"/>
            <w:sz w:val="20"/>
            <w:szCs w:val="20"/>
            <w:u w:val="none"/>
          </w:rPr>
          <w:t>bcde@vwxyz.com</w:t>
        </w:r>
      </w:hyperlink>
      <w:r w:rsidR="000410F8">
        <w:rPr>
          <w:rFonts w:ascii="Arial" w:hAnsi="Arial" w:cs="Arial"/>
          <w:sz w:val="20"/>
          <w:szCs w:val="20"/>
        </w:rPr>
        <w:t xml:space="preserve"> </w:t>
      </w:r>
      <w:r w:rsidR="000410F8" w:rsidRPr="00B86358">
        <w:rPr>
          <w:rFonts w:ascii="Arial" w:hAnsi="Arial" w:cs="Arial"/>
          <w:color w:val="0070C0"/>
          <w:sz w:val="20"/>
          <w:szCs w:val="20"/>
        </w:rPr>
        <w:t>Corresponding author’s email address. (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교신저자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이메일</w:t>
      </w:r>
      <w:r w:rsidR="00842958" w:rsidRPr="00B86358">
        <w:rPr>
          <w:rFonts w:ascii="Arial" w:hAnsi="Arial" w:cs="Arial" w:hint="eastAsia"/>
          <w:color w:val="0070C0"/>
          <w:sz w:val="20"/>
          <w:szCs w:val="20"/>
        </w:rPr>
        <w:t>.</w:t>
      </w:r>
      <w:r w:rsidR="000410F8" w:rsidRPr="00B86358">
        <w:rPr>
          <w:rFonts w:ascii="Arial" w:hAnsi="Arial" w:cs="Arial" w:hint="eastAsia"/>
          <w:color w:val="0070C0"/>
          <w:sz w:val="20"/>
          <w:szCs w:val="20"/>
        </w:rPr>
        <w:t>)</w:t>
      </w:r>
    </w:p>
    <w:p w14:paraId="030B6A75" w14:textId="67FFC428" w:rsidR="000410F8" w:rsidRDefault="000410F8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5A152631" w14:textId="1AC8E9D3" w:rsidR="000410F8" w:rsidRPr="00B86358" w:rsidRDefault="000410F8" w:rsidP="000410F8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B86358">
        <w:rPr>
          <w:rFonts w:ascii="Arial" w:hAnsi="Arial" w:cs="Arial" w:hint="eastAsia"/>
          <w:color w:val="0070C0"/>
          <w:sz w:val="20"/>
          <w:szCs w:val="20"/>
        </w:rPr>
        <w:t>P</w:t>
      </w:r>
      <w:r w:rsidRPr="00B86358">
        <w:rPr>
          <w:rFonts w:ascii="Arial" w:hAnsi="Arial" w:cs="Arial"/>
          <w:color w:val="0070C0"/>
          <w:sz w:val="20"/>
          <w:szCs w:val="20"/>
        </w:rPr>
        <w:t>lease delete the ins</w:t>
      </w:r>
      <w:r w:rsidR="00681D1B" w:rsidRPr="00B86358">
        <w:rPr>
          <w:rFonts w:ascii="Arial" w:hAnsi="Arial" w:cs="Arial"/>
          <w:color w:val="0070C0"/>
          <w:sz w:val="20"/>
          <w:szCs w:val="20"/>
        </w:rPr>
        <w:t>tructions in red font on your abstract.</w:t>
      </w:r>
    </w:p>
    <w:p w14:paraId="28BEF39C" w14:textId="5D29EFAA" w:rsidR="00681D1B" w:rsidRPr="00B86358" w:rsidRDefault="00681D1B" w:rsidP="000410F8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B86358">
        <w:rPr>
          <w:rFonts w:ascii="Arial" w:hAnsi="Arial" w:cs="Arial"/>
          <w:color w:val="0070C0"/>
          <w:sz w:val="20"/>
          <w:szCs w:val="20"/>
        </w:rPr>
        <w:t>(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초록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작성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시</w:t>
      </w:r>
      <w:r w:rsidR="00842958" w:rsidRPr="00B86358">
        <w:rPr>
          <w:rFonts w:ascii="Arial" w:hAnsi="Arial" w:cs="Arial" w:hint="eastAsia"/>
          <w:color w:val="0070C0"/>
          <w:sz w:val="20"/>
          <w:szCs w:val="20"/>
        </w:rPr>
        <w:t>,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="00B86358">
        <w:rPr>
          <w:rFonts w:ascii="Arial" w:hAnsi="Arial" w:cs="Arial" w:hint="eastAsia"/>
          <w:color w:val="0070C0"/>
          <w:sz w:val="20"/>
          <w:szCs w:val="20"/>
        </w:rPr>
        <w:t>파란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글씨의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설명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부분을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삭제하시기</w:t>
      </w:r>
      <w:r w:rsidRPr="00B86358">
        <w:rPr>
          <w:rFonts w:ascii="Arial" w:hAnsi="Arial" w:cs="Arial" w:hint="eastAsia"/>
          <w:color w:val="0070C0"/>
          <w:sz w:val="20"/>
          <w:szCs w:val="20"/>
        </w:rPr>
        <w:t xml:space="preserve"> 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바랍니다</w:t>
      </w:r>
      <w:r w:rsidRPr="00B86358">
        <w:rPr>
          <w:rFonts w:ascii="Arial" w:hAnsi="Arial" w:cs="Arial" w:hint="eastAsia"/>
          <w:color w:val="0070C0"/>
          <w:sz w:val="20"/>
          <w:szCs w:val="20"/>
        </w:rPr>
        <w:t>.</w:t>
      </w:r>
      <w:r w:rsidRPr="00B86358">
        <w:rPr>
          <w:rFonts w:ascii="Arial" w:hAnsi="Arial" w:cs="Arial"/>
          <w:color w:val="0070C0"/>
          <w:sz w:val="20"/>
          <w:szCs w:val="20"/>
        </w:rPr>
        <w:t>)</w:t>
      </w:r>
    </w:p>
    <w:p w14:paraId="53BF141F" w14:textId="6473CAAB" w:rsidR="009C411B" w:rsidRDefault="009C411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4932E10E" w14:textId="3FF0B53F" w:rsidR="009C411B" w:rsidRDefault="009C411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1065FF97" w14:textId="340B0532" w:rsidR="009C411B" w:rsidRDefault="009C411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25D311A1" w14:textId="52AC8852" w:rsidR="009C411B" w:rsidRDefault="009C411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3FF6991E" w14:textId="725CF0E2" w:rsidR="007709AB" w:rsidRDefault="007709A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7291F7E6" w14:textId="64E01EAD" w:rsidR="007709AB" w:rsidRDefault="007709A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0505B0E3" w14:textId="77777777" w:rsidR="007709AB" w:rsidRDefault="007709A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24D36DC6" w14:textId="5E27115B" w:rsidR="009C411B" w:rsidRDefault="009C411B" w:rsidP="000410F8">
      <w:pPr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56092E1C" w14:textId="71269ACF" w:rsidR="005F76F3" w:rsidRPr="007709AB" w:rsidRDefault="005F76F3" w:rsidP="009C411B">
      <w:pPr>
        <w:spacing w:after="0" w:line="360" w:lineRule="auto"/>
        <w:jc w:val="both"/>
        <w:rPr>
          <w:rFonts w:ascii="Arial" w:hAnsi="Arial" w:cs="Arial"/>
          <w:b/>
          <w:i/>
          <w:iCs/>
          <w:sz w:val="24"/>
          <w:szCs w:val="24"/>
        </w:rPr>
      </w:pPr>
      <w:r w:rsidRPr="007709AB">
        <w:rPr>
          <w:rFonts w:ascii="Arial" w:hAnsi="Arial" w:cs="Arial" w:hint="eastAsia"/>
          <w:b/>
          <w:i/>
          <w:iCs/>
          <w:sz w:val="24"/>
          <w:szCs w:val="24"/>
        </w:rPr>
        <w:lastRenderedPageBreak/>
        <w:t>E</w:t>
      </w:r>
      <w:r w:rsidRPr="007709AB">
        <w:rPr>
          <w:rFonts w:ascii="Arial" w:hAnsi="Arial" w:cs="Arial"/>
          <w:b/>
          <w:i/>
          <w:iCs/>
          <w:sz w:val="24"/>
          <w:szCs w:val="24"/>
        </w:rPr>
        <w:t>xample)</w:t>
      </w:r>
    </w:p>
    <w:p w14:paraId="5BB69845" w14:textId="2F9E90FB" w:rsidR="007709AB" w:rsidRDefault="007709AB" w:rsidP="007709AB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F6E49">
        <w:rPr>
          <w:rFonts w:ascii="Arial" w:hAnsi="Arial" w:cs="Arial"/>
          <w:b/>
          <w:sz w:val="24"/>
          <w:szCs w:val="24"/>
        </w:rPr>
        <w:t xml:space="preserve">Abstract </w:t>
      </w:r>
      <w:r>
        <w:rPr>
          <w:rFonts w:ascii="Arial" w:hAnsi="Arial" w:cs="Arial" w:hint="eastAsia"/>
          <w:b/>
          <w:sz w:val="24"/>
          <w:szCs w:val="24"/>
        </w:rPr>
        <w:t>E</w:t>
      </w:r>
      <w:r>
        <w:rPr>
          <w:rFonts w:ascii="Arial" w:hAnsi="Arial" w:cs="Arial"/>
          <w:b/>
          <w:sz w:val="24"/>
          <w:szCs w:val="24"/>
        </w:rPr>
        <w:t xml:space="preserve">xample </w:t>
      </w:r>
      <w:r w:rsidRPr="008F6E49">
        <w:rPr>
          <w:rFonts w:ascii="Arial" w:hAnsi="Arial" w:cs="Arial"/>
          <w:b/>
          <w:sz w:val="24"/>
          <w:szCs w:val="24"/>
        </w:rPr>
        <w:t>for the International Conference of the Korean Society of Exercise Physiology</w:t>
      </w:r>
    </w:p>
    <w:p w14:paraId="40278E6A" w14:textId="77777777" w:rsidR="009C411B" w:rsidRPr="007709AB" w:rsidRDefault="009C411B" w:rsidP="009C411B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488F6035" w14:textId="36AA86F0" w:rsidR="009C411B" w:rsidRPr="007709AB" w:rsidRDefault="00140485" w:rsidP="009C411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709AB">
        <w:rPr>
          <w:rFonts w:ascii="Arial" w:hAnsi="Arial" w:cs="Arial" w:hint="eastAsia"/>
          <w:sz w:val="20"/>
          <w:szCs w:val="20"/>
        </w:rPr>
        <w:t>G</w:t>
      </w:r>
      <w:r w:rsidRPr="007709AB">
        <w:rPr>
          <w:rFonts w:ascii="Arial" w:hAnsi="Arial" w:cs="Arial"/>
          <w:sz w:val="20"/>
          <w:szCs w:val="20"/>
        </w:rPr>
        <w:t>il-Dong Hong</w:t>
      </w:r>
      <w:r w:rsidRPr="007709AB">
        <w:rPr>
          <w:rFonts w:ascii="Arial" w:hAnsi="Arial" w:cs="Arial"/>
          <w:sz w:val="20"/>
          <w:szCs w:val="20"/>
          <w:vertAlign w:val="superscript"/>
        </w:rPr>
        <w:t>1</w:t>
      </w:r>
      <w:r w:rsidRPr="007709AB">
        <w:rPr>
          <w:rFonts w:ascii="Arial" w:hAnsi="Arial" w:cs="Arial"/>
          <w:sz w:val="20"/>
          <w:szCs w:val="20"/>
        </w:rPr>
        <w:t>, Echiro Sujuki</w:t>
      </w:r>
      <w:r w:rsidRPr="007709AB">
        <w:rPr>
          <w:rFonts w:ascii="Arial" w:hAnsi="Arial" w:cs="Arial"/>
          <w:sz w:val="20"/>
          <w:szCs w:val="20"/>
          <w:vertAlign w:val="superscript"/>
        </w:rPr>
        <w:t>2</w:t>
      </w:r>
      <w:r w:rsidRPr="007709AB">
        <w:rPr>
          <w:rFonts w:ascii="Arial" w:hAnsi="Arial" w:cs="Arial"/>
          <w:sz w:val="20"/>
          <w:szCs w:val="20"/>
        </w:rPr>
        <w:t xml:space="preserve"> and Kobi Vryant</w:t>
      </w:r>
      <w:r w:rsidR="0029213F">
        <w:rPr>
          <w:rFonts w:ascii="Arial" w:hAnsi="Arial" w:cs="Arial"/>
          <w:sz w:val="20"/>
          <w:szCs w:val="20"/>
          <w:vertAlign w:val="superscript"/>
        </w:rPr>
        <w:t>3</w:t>
      </w:r>
      <w:r w:rsidRPr="007709AB">
        <w:rPr>
          <w:rFonts w:ascii="Arial" w:hAnsi="Arial" w:cs="Arial"/>
          <w:sz w:val="20"/>
          <w:szCs w:val="20"/>
        </w:rPr>
        <w:t>*</w:t>
      </w:r>
    </w:p>
    <w:p w14:paraId="08CE7FC4" w14:textId="77777777" w:rsidR="00140485" w:rsidRPr="007709AB" w:rsidRDefault="00140485" w:rsidP="0014048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709AB">
        <w:rPr>
          <w:rFonts w:ascii="Arial" w:hAnsi="Arial" w:cs="Arial"/>
          <w:sz w:val="20"/>
          <w:szCs w:val="20"/>
          <w:vertAlign w:val="superscript"/>
        </w:rPr>
        <w:t>1</w:t>
      </w:r>
      <w:r w:rsidRPr="007709AB">
        <w:rPr>
          <w:rFonts w:ascii="Arial" w:hAnsi="Arial" w:cs="Arial"/>
          <w:sz w:val="20"/>
          <w:szCs w:val="20"/>
        </w:rPr>
        <w:t xml:space="preserve">Daehan University, Korea; </w:t>
      </w:r>
      <w:r w:rsidRPr="007709AB">
        <w:rPr>
          <w:rFonts w:ascii="Arial" w:hAnsi="Arial" w:cs="Arial"/>
          <w:sz w:val="20"/>
          <w:szCs w:val="20"/>
          <w:vertAlign w:val="superscript"/>
        </w:rPr>
        <w:t>2</w:t>
      </w:r>
      <w:r w:rsidRPr="007709AB">
        <w:rPr>
          <w:rFonts w:ascii="Arial" w:hAnsi="Arial" w:cs="Arial"/>
          <w:sz w:val="20"/>
          <w:szCs w:val="20"/>
        </w:rPr>
        <w:t xml:space="preserve">Samurai University, Japan; </w:t>
      </w:r>
      <w:r w:rsidRPr="007709AB">
        <w:rPr>
          <w:rFonts w:ascii="Arial" w:hAnsi="Arial" w:cs="Arial"/>
          <w:sz w:val="20"/>
          <w:szCs w:val="20"/>
          <w:vertAlign w:val="superscript"/>
        </w:rPr>
        <w:t>3</w:t>
      </w:r>
      <w:r w:rsidRPr="007709AB">
        <w:rPr>
          <w:rFonts w:ascii="Arial" w:hAnsi="Arial" w:cs="Arial"/>
          <w:sz w:val="20"/>
          <w:szCs w:val="20"/>
        </w:rPr>
        <w:t>Lakers University, USA</w:t>
      </w:r>
    </w:p>
    <w:p w14:paraId="7C716F86" w14:textId="77777777" w:rsidR="009C411B" w:rsidRPr="007709AB" w:rsidRDefault="009C411B" w:rsidP="009C411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6D054DA" w14:textId="412B31D2" w:rsidR="009C411B" w:rsidRPr="007709AB" w:rsidRDefault="009C411B" w:rsidP="009C411B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709AB">
        <w:rPr>
          <w:rFonts w:ascii="Arial" w:hAnsi="Arial" w:cs="Arial" w:hint="eastAsia"/>
          <w:b/>
          <w:bCs/>
          <w:sz w:val="20"/>
          <w:szCs w:val="20"/>
        </w:rPr>
        <w:t>B</w:t>
      </w:r>
      <w:r w:rsidRPr="007709AB">
        <w:rPr>
          <w:rFonts w:ascii="Arial" w:hAnsi="Arial" w:cs="Arial"/>
          <w:b/>
          <w:bCs/>
          <w:sz w:val="20"/>
          <w:szCs w:val="20"/>
        </w:rPr>
        <w:t xml:space="preserve">ACKGROUND: </w:t>
      </w:r>
      <w:r w:rsidRPr="007709AB">
        <w:rPr>
          <w:rFonts w:ascii="Arial" w:hAnsi="Arial" w:cs="Arial"/>
          <w:sz w:val="20"/>
          <w:szCs w:val="20"/>
        </w:rPr>
        <w:t xml:space="preserve">The circulating level of endothelial microparticles (EMPs), a cellular biomarker for endothelial function, is increased in most cardiovascular diseases. </w:t>
      </w:r>
      <w:r w:rsidR="00F04D4C">
        <w:rPr>
          <w:rFonts w:ascii="Arial" w:hAnsi="Arial" w:cs="Arial"/>
          <w:sz w:val="20"/>
          <w:szCs w:val="20"/>
        </w:rPr>
        <w:t>E</w:t>
      </w:r>
      <w:r w:rsidRPr="007709AB">
        <w:rPr>
          <w:rFonts w:ascii="Arial" w:hAnsi="Arial" w:cs="Arial"/>
          <w:sz w:val="20"/>
          <w:szCs w:val="20"/>
        </w:rPr>
        <w:t>nhanced integrity of mitochondria has been recognized as an emerging protective mechanism against vascular complications</w:t>
      </w:r>
      <w:r w:rsidR="00F04D4C">
        <w:rPr>
          <w:rFonts w:ascii="Arial" w:hAnsi="Arial" w:cs="Arial"/>
          <w:sz w:val="20"/>
          <w:szCs w:val="20"/>
        </w:rPr>
        <w:t>. Aerobic exercise-induced increased</w:t>
      </w:r>
      <w:r w:rsidRPr="007709AB">
        <w:rPr>
          <w:rFonts w:ascii="Arial" w:hAnsi="Arial" w:cs="Arial"/>
          <w:sz w:val="20"/>
          <w:szCs w:val="20"/>
        </w:rPr>
        <w:t xml:space="preserve"> </w:t>
      </w:r>
      <w:r w:rsidR="00F04D4C">
        <w:rPr>
          <w:rFonts w:ascii="Arial" w:hAnsi="Arial" w:cs="Arial"/>
          <w:sz w:val="20"/>
          <w:szCs w:val="20"/>
        </w:rPr>
        <w:t>l</w:t>
      </w:r>
      <w:r w:rsidR="00F04D4C" w:rsidRPr="007709AB">
        <w:rPr>
          <w:rFonts w:ascii="Arial" w:hAnsi="Arial" w:cs="Arial"/>
          <w:sz w:val="20"/>
          <w:szCs w:val="20"/>
        </w:rPr>
        <w:t xml:space="preserve">aminar shear stress (LSS) </w:t>
      </w:r>
      <w:r w:rsidR="00F04D4C">
        <w:rPr>
          <w:rFonts w:ascii="Arial" w:hAnsi="Arial" w:cs="Arial"/>
          <w:sz w:val="20"/>
          <w:szCs w:val="20"/>
        </w:rPr>
        <w:t>and the treatment of resveratrol (RSV) are known</w:t>
      </w:r>
      <w:r w:rsidR="00E93C9A">
        <w:rPr>
          <w:rFonts w:ascii="Arial" w:hAnsi="Arial" w:cs="Arial"/>
          <w:sz w:val="20"/>
          <w:szCs w:val="20"/>
        </w:rPr>
        <w:t xml:space="preserve"> </w:t>
      </w:r>
      <w:r w:rsidR="00F04D4C">
        <w:rPr>
          <w:rFonts w:ascii="Arial" w:hAnsi="Arial" w:cs="Arial"/>
          <w:sz w:val="20"/>
          <w:szCs w:val="20"/>
        </w:rPr>
        <w:t>enhance</w:t>
      </w:r>
      <w:r w:rsidR="00E93C9A">
        <w:rPr>
          <w:rFonts w:ascii="Arial" w:hAnsi="Arial" w:cs="Arial"/>
          <w:sz w:val="20"/>
          <w:szCs w:val="20"/>
        </w:rPr>
        <w:t>rs of</w:t>
      </w:r>
      <w:r w:rsidR="00F04D4C">
        <w:rPr>
          <w:rFonts w:ascii="Arial" w:hAnsi="Arial" w:cs="Arial"/>
          <w:sz w:val="20"/>
          <w:szCs w:val="20"/>
        </w:rPr>
        <w:t xml:space="preserve"> mitochondrial biogenesis. </w:t>
      </w:r>
      <w:r w:rsidRPr="007709AB">
        <w:rPr>
          <w:rFonts w:ascii="Arial" w:hAnsi="Arial" w:cs="Arial"/>
          <w:b/>
          <w:sz w:val="20"/>
          <w:szCs w:val="20"/>
        </w:rPr>
        <w:t>PURPOSE:</w:t>
      </w:r>
      <w:r w:rsidRPr="007709AB">
        <w:rPr>
          <w:rFonts w:ascii="Arial" w:hAnsi="Arial" w:cs="Arial"/>
          <w:sz w:val="20"/>
          <w:szCs w:val="20"/>
        </w:rPr>
        <w:t xml:space="preserve"> The purpose of this study was </w:t>
      </w:r>
      <w:r w:rsidR="00E93C9A">
        <w:rPr>
          <w:rFonts w:ascii="Arial" w:hAnsi="Arial" w:cs="Arial"/>
          <w:sz w:val="20"/>
          <w:szCs w:val="20"/>
        </w:rPr>
        <w:t>to determine the effect of</w:t>
      </w:r>
      <w:r w:rsidRPr="007709AB">
        <w:rPr>
          <w:rFonts w:ascii="Arial" w:hAnsi="Arial" w:cs="Arial"/>
          <w:sz w:val="20"/>
          <w:szCs w:val="20"/>
        </w:rPr>
        <w:t xml:space="preserve"> LSS a</w:t>
      </w:r>
      <w:r w:rsidR="00E93C9A">
        <w:rPr>
          <w:rFonts w:ascii="Arial" w:hAnsi="Arial" w:cs="Arial"/>
          <w:sz w:val="20"/>
          <w:szCs w:val="20"/>
        </w:rPr>
        <w:t>nd</w:t>
      </w:r>
      <w:r w:rsidRPr="007709AB">
        <w:rPr>
          <w:rFonts w:ascii="Arial" w:hAnsi="Arial" w:cs="Arial"/>
          <w:sz w:val="20"/>
          <w:szCs w:val="20"/>
        </w:rPr>
        <w:t xml:space="preserve"> RSV</w:t>
      </w:r>
      <w:r w:rsidR="00E93C9A">
        <w:rPr>
          <w:rFonts w:ascii="Arial" w:hAnsi="Arial" w:cs="Arial"/>
          <w:sz w:val="20"/>
          <w:szCs w:val="20"/>
        </w:rPr>
        <w:t xml:space="preserve"> co-</w:t>
      </w:r>
      <w:r w:rsidRPr="007709AB">
        <w:rPr>
          <w:rFonts w:ascii="Arial" w:hAnsi="Arial" w:cs="Arial"/>
          <w:sz w:val="20"/>
          <w:szCs w:val="20"/>
        </w:rPr>
        <w:t xml:space="preserve">treatment on </w:t>
      </w:r>
      <w:r w:rsidR="00E93C9A">
        <w:rPr>
          <w:rFonts w:ascii="Arial" w:hAnsi="Arial" w:cs="Arial"/>
          <w:sz w:val="20"/>
          <w:szCs w:val="20"/>
        </w:rPr>
        <w:t>the</w:t>
      </w:r>
      <w:r w:rsidRPr="007709AB">
        <w:rPr>
          <w:rFonts w:ascii="Arial" w:hAnsi="Arial" w:cs="Arial"/>
          <w:sz w:val="20"/>
          <w:szCs w:val="20"/>
        </w:rPr>
        <w:t xml:space="preserve"> improve</w:t>
      </w:r>
      <w:r w:rsidR="00E93C9A">
        <w:rPr>
          <w:rFonts w:ascii="Arial" w:hAnsi="Arial" w:cs="Arial"/>
          <w:sz w:val="20"/>
          <w:szCs w:val="20"/>
        </w:rPr>
        <w:t>ment of</w:t>
      </w:r>
      <w:r w:rsidRPr="007709AB">
        <w:rPr>
          <w:rFonts w:ascii="Arial" w:hAnsi="Arial" w:cs="Arial"/>
          <w:sz w:val="20"/>
          <w:szCs w:val="20"/>
        </w:rPr>
        <w:t xml:space="preserve"> vascular homeostasis </w:t>
      </w:r>
      <w:r w:rsidR="00E93C9A">
        <w:rPr>
          <w:rFonts w:ascii="Arial" w:hAnsi="Arial" w:cs="Arial"/>
          <w:sz w:val="20"/>
          <w:szCs w:val="20"/>
        </w:rPr>
        <w:t>examined</w:t>
      </w:r>
      <w:r w:rsidRPr="007709AB">
        <w:rPr>
          <w:rFonts w:ascii="Arial" w:hAnsi="Arial" w:cs="Arial"/>
          <w:sz w:val="20"/>
          <w:szCs w:val="20"/>
        </w:rPr>
        <w:t xml:space="preserve"> by EMPs production. </w:t>
      </w:r>
      <w:r w:rsidRPr="007709AB">
        <w:rPr>
          <w:rFonts w:ascii="Arial" w:hAnsi="Arial" w:cs="Arial"/>
          <w:b/>
          <w:bCs/>
          <w:sz w:val="20"/>
          <w:szCs w:val="20"/>
        </w:rPr>
        <w:t>METHODS:</w:t>
      </w:r>
      <w:r w:rsidRPr="007709AB">
        <w:rPr>
          <w:rFonts w:ascii="Arial" w:hAnsi="Arial" w:cs="Arial"/>
          <w:bCs/>
          <w:sz w:val="20"/>
          <w:szCs w:val="20"/>
        </w:rPr>
        <w:t xml:space="preserve"> </w:t>
      </w:r>
      <w:r w:rsidRPr="007709AB">
        <w:rPr>
          <w:rFonts w:ascii="Arial" w:hAnsi="Arial" w:cs="Arial"/>
          <w:sz w:val="20"/>
          <w:szCs w:val="20"/>
        </w:rPr>
        <w:t>HUVECs were exposed to LSS using a cone and plate shear device. HUVECs were treated with 20 μM RSV for 12h. Immediately following LSS exposure, HUVECs were harvested for protein analysis and cell-culture media was collected for EMPs measurement. Rotenone (Rot) and Antimycin A (AA) were used as specific mitochondrial respiratory inhibitors for Complex I and III, respectively. Western blotting technique was used to analyze protein expression. EMPs (CD31</w:t>
      </w:r>
      <w:r w:rsidRPr="007709AB">
        <w:rPr>
          <w:rFonts w:ascii="Arial" w:hAnsi="Arial" w:cs="Arial"/>
          <w:sz w:val="20"/>
          <w:szCs w:val="20"/>
          <w:vertAlign w:val="superscript"/>
        </w:rPr>
        <w:t>+</w:t>
      </w:r>
      <w:r w:rsidRPr="007709AB">
        <w:rPr>
          <w:rFonts w:ascii="Arial" w:hAnsi="Arial" w:cs="Arial"/>
          <w:sz w:val="20"/>
          <w:szCs w:val="20"/>
        </w:rPr>
        <w:t>/CD42</w:t>
      </w:r>
      <w:r w:rsidRPr="007709AB">
        <w:rPr>
          <w:rFonts w:ascii="Arial" w:hAnsi="Arial" w:cs="Arial"/>
          <w:sz w:val="20"/>
          <w:szCs w:val="20"/>
          <w:vertAlign w:val="superscript"/>
        </w:rPr>
        <w:t>-</w:t>
      </w:r>
      <w:r w:rsidRPr="007709AB">
        <w:rPr>
          <w:rFonts w:ascii="Arial" w:hAnsi="Arial" w:cs="Arial"/>
          <w:sz w:val="20"/>
          <w:szCs w:val="20"/>
        </w:rPr>
        <w:t xml:space="preserve">) production was measured by flow cytometry. </w:t>
      </w:r>
      <w:r w:rsidRPr="007709AB">
        <w:rPr>
          <w:rFonts w:ascii="Arial" w:hAnsi="Arial" w:cs="Arial"/>
          <w:b/>
          <w:sz w:val="20"/>
          <w:szCs w:val="20"/>
        </w:rPr>
        <w:t>RESULTS:</w:t>
      </w:r>
      <w:r w:rsidRPr="007709AB">
        <w:rPr>
          <w:rFonts w:ascii="Arial" w:hAnsi="Arial" w:cs="Arial"/>
          <w:sz w:val="20"/>
          <w:szCs w:val="20"/>
        </w:rPr>
        <w:t xml:space="preserve"> </w:t>
      </w:r>
      <w:r w:rsidRPr="007709AB">
        <w:rPr>
          <w:rFonts w:ascii="Arial" w:hAnsi="Arial" w:cs="Arial"/>
          <w:bCs/>
          <w:sz w:val="20"/>
          <w:szCs w:val="20"/>
        </w:rPr>
        <w:t>The level of EMPs production was significantly increased by treatment of mitochondrial complex inhibitors (3.55</w:t>
      </w:r>
      <w:r w:rsidRPr="007709AB">
        <w:rPr>
          <w:rStyle w:val="st"/>
          <w:rFonts w:ascii="Arial" w:hAnsi="Arial" w:cs="Arial"/>
          <w:sz w:val="20"/>
          <w:szCs w:val="20"/>
        </w:rPr>
        <w:t xml:space="preserve">±0.69 to </w:t>
      </w:r>
      <w:r w:rsidRPr="007709AB">
        <w:rPr>
          <w:rFonts w:ascii="Arial" w:hAnsi="Arial" w:cs="Arial"/>
          <w:bCs/>
          <w:sz w:val="20"/>
          <w:szCs w:val="20"/>
        </w:rPr>
        <w:t>6.72</w:t>
      </w:r>
      <w:r w:rsidRPr="007709AB">
        <w:rPr>
          <w:rStyle w:val="st"/>
          <w:rFonts w:ascii="Arial" w:hAnsi="Arial" w:cs="Arial"/>
          <w:sz w:val="20"/>
          <w:szCs w:val="20"/>
        </w:rPr>
        <w:t>±0.25 by Rot; 1.60±0.29 to 2.87±0.4 by AA; p&lt;.05)</w:t>
      </w:r>
      <w:r w:rsidRPr="007709AB">
        <w:rPr>
          <w:rFonts w:ascii="Arial" w:hAnsi="Arial" w:cs="Arial"/>
          <w:bCs/>
          <w:sz w:val="20"/>
          <w:szCs w:val="20"/>
        </w:rPr>
        <w:t>. However, EMPs production was dramatically decreased by following LSS treatment (1.97</w:t>
      </w:r>
      <w:r w:rsidRPr="007709AB">
        <w:rPr>
          <w:rStyle w:val="st"/>
          <w:rFonts w:ascii="Arial" w:hAnsi="Arial" w:cs="Arial"/>
          <w:sz w:val="20"/>
          <w:szCs w:val="20"/>
        </w:rPr>
        <w:t>±0.40 by LSS after Rot; 1.21±0.24 by LSS after AA; p&lt;.05)</w:t>
      </w:r>
      <w:r w:rsidRPr="007709AB">
        <w:rPr>
          <w:rFonts w:ascii="Arial" w:hAnsi="Arial" w:cs="Arial"/>
          <w:bCs/>
          <w:sz w:val="20"/>
          <w:szCs w:val="20"/>
        </w:rPr>
        <w:t>, while expression level of Porin, a mitochondrial content marker, was significantly increased by LSS (0.63</w:t>
      </w:r>
      <w:r w:rsidRPr="007709AB">
        <w:rPr>
          <w:rStyle w:val="st"/>
          <w:rFonts w:ascii="Arial" w:hAnsi="Arial" w:cs="Arial"/>
          <w:sz w:val="20"/>
          <w:szCs w:val="20"/>
        </w:rPr>
        <w:t>±0.02 to 6.83±0.27 by LSS after Rot; 0.14±0.015 to 2.56±0.53 by LSS after AA; p&lt;.05)</w:t>
      </w:r>
      <w:r w:rsidRPr="007709AB">
        <w:rPr>
          <w:rFonts w:ascii="Arial" w:hAnsi="Arial" w:cs="Arial"/>
          <w:bCs/>
          <w:sz w:val="20"/>
          <w:szCs w:val="20"/>
        </w:rPr>
        <w:t xml:space="preserve">. </w:t>
      </w:r>
      <w:r w:rsidRPr="007709AB">
        <w:rPr>
          <w:rFonts w:ascii="Arial" w:hAnsi="Arial" w:cs="Arial"/>
          <w:sz w:val="20"/>
          <w:szCs w:val="20"/>
        </w:rPr>
        <w:t xml:space="preserve">The expression levels of Sirt1 and PGC-1α, mitochondrial biogenesis factors, and Porin were dramatically increased by combined treatment of RSV/LSS, while the level of EMPs production was significantly decreased. </w:t>
      </w:r>
      <w:r w:rsidRPr="007709AB">
        <w:rPr>
          <w:rFonts w:ascii="Arial" w:hAnsi="Arial" w:cs="Arial"/>
          <w:b/>
          <w:sz w:val="20"/>
          <w:szCs w:val="20"/>
        </w:rPr>
        <w:t>CONCLUSION:</w:t>
      </w:r>
      <w:r w:rsidRPr="007709AB">
        <w:rPr>
          <w:rFonts w:ascii="Arial" w:hAnsi="Arial" w:cs="Arial"/>
          <w:sz w:val="20"/>
          <w:szCs w:val="20"/>
        </w:rPr>
        <w:t xml:space="preserve"> The present study demonstrated that</w:t>
      </w:r>
      <w:r w:rsidR="00E93C9A">
        <w:rPr>
          <w:rFonts w:ascii="Arial" w:hAnsi="Arial" w:cs="Arial"/>
          <w:sz w:val="20"/>
          <w:szCs w:val="20"/>
        </w:rPr>
        <w:t xml:space="preserve"> the</w:t>
      </w:r>
      <w:r w:rsidRPr="007709AB">
        <w:rPr>
          <w:rFonts w:ascii="Arial" w:hAnsi="Arial" w:cs="Arial"/>
          <w:sz w:val="20"/>
          <w:szCs w:val="20"/>
        </w:rPr>
        <w:t xml:space="preserve"> </w:t>
      </w:r>
      <w:r w:rsidR="00E93C9A">
        <w:rPr>
          <w:rFonts w:ascii="Arial" w:hAnsi="Arial" w:cs="Arial"/>
          <w:sz w:val="20"/>
          <w:szCs w:val="20"/>
        </w:rPr>
        <w:t>aerobic exercise</w:t>
      </w:r>
      <w:r w:rsidRPr="007709AB">
        <w:rPr>
          <w:rFonts w:ascii="Arial" w:hAnsi="Arial" w:cs="Arial"/>
          <w:sz w:val="20"/>
          <w:szCs w:val="20"/>
        </w:rPr>
        <w:t xml:space="preserve"> and RSV treatment </w:t>
      </w:r>
      <w:r w:rsidR="00E93C9A">
        <w:rPr>
          <w:rFonts w:ascii="Arial" w:hAnsi="Arial" w:cs="Arial"/>
          <w:sz w:val="20"/>
          <w:szCs w:val="20"/>
        </w:rPr>
        <w:t xml:space="preserve">can </w:t>
      </w:r>
      <w:r w:rsidRPr="007709AB">
        <w:rPr>
          <w:rFonts w:ascii="Arial" w:hAnsi="Arial" w:cs="Arial"/>
          <w:sz w:val="20"/>
          <w:szCs w:val="20"/>
        </w:rPr>
        <w:t xml:space="preserve">improve vascular homeostasis by </w:t>
      </w:r>
      <w:r w:rsidR="00E93C9A">
        <w:rPr>
          <w:rFonts w:ascii="Arial" w:hAnsi="Arial" w:cs="Arial"/>
          <w:sz w:val="20"/>
          <w:szCs w:val="20"/>
        </w:rPr>
        <w:t xml:space="preserve">the endothelial </w:t>
      </w:r>
      <w:r w:rsidRPr="007709AB">
        <w:rPr>
          <w:rFonts w:ascii="Arial" w:hAnsi="Arial" w:cs="Arial"/>
          <w:sz w:val="20"/>
          <w:szCs w:val="20"/>
        </w:rPr>
        <w:t>mitochondrial biogenesis.</w:t>
      </w:r>
    </w:p>
    <w:p w14:paraId="1BD1B464" w14:textId="516EF3CF" w:rsidR="009C411B" w:rsidRPr="007709AB" w:rsidRDefault="009C411B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88C3A1F" w14:textId="6678B896" w:rsidR="005F76F3" w:rsidRPr="007709AB" w:rsidRDefault="005F76F3" w:rsidP="000410F8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7709AB">
        <w:rPr>
          <w:rFonts w:ascii="Arial" w:hAnsi="Arial" w:cs="Arial" w:hint="eastAsia"/>
          <w:b/>
          <w:bCs/>
          <w:i/>
          <w:iCs/>
          <w:sz w:val="20"/>
          <w:szCs w:val="20"/>
        </w:rPr>
        <w:t>K</w:t>
      </w:r>
      <w:r w:rsidRPr="007709AB">
        <w:rPr>
          <w:rFonts w:ascii="Arial" w:hAnsi="Arial" w:cs="Arial"/>
          <w:b/>
          <w:bCs/>
          <w:i/>
          <w:iCs/>
          <w:sz w:val="20"/>
          <w:szCs w:val="20"/>
        </w:rPr>
        <w:t>EYWORDS:</w:t>
      </w:r>
      <w:r w:rsidRPr="007709AB">
        <w:rPr>
          <w:rFonts w:ascii="Arial" w:hAnsi="Arial" w:cs="Arial"/>
          <w:b/>
          <w:bCs/>
          <w:sz w:val="20"/>
          <w:szCs w:val="20"/>
        </w:rPr>
        <w:t xml:space="preserve"> </w:t>
      </w:r>
      <w:r w:rsidR="00F04D4C">
        <w:rPr>
          <w:rFonts w:ascii="Arial" w:hAnsi="Arial" w:cs="Arial"/>
          <w:bCs/>
          <w:i/>
          <w:iCs/>
          <w:sz w:val="20"/>
          <w:szCs w:val="20"/>
        </w:rPr>
        <w:t>Aerobic exercise, Laminar s</w:t>
      </w:r>
      <w:r w:rsidRPr="0029213F">
        <w:rPr>
          <w:rFonts w:ascii="Arial" w:hAnsi="Arial" w:cs="Arial"/>
          <w:bCs/>
          <w:i/>
          <w:iCs/>
          <w:sz w:val="20"/>
          <w:szCs w:val="20"/>
        </w:rPr>
        <w:t xml:space="preserve">hear </w:t>
      </w:r>
      <w:r w:rsidR="00F04D4C">
        <w:rPr>
          <w:rFonts w:ascii="Arial" w:hAnsi="Arial" w:cs="Arial"/>
          <w:bCs/>
          <w:i/>
          <w:iCs/>
          <w:sz w:val="20"/>
          <w:szCs w:val="20"/>
        </w:rPr>
        <w:t>s</w:t>
      </w:r>
      <w:r w:rsidRPr="0029213F">
        <w:rPr>
          <w:rFonts w:ascii="Arial" w:hAnsi="Arial" w:cs="Arial"/>
          <w:bCs/>
          <w:i/>
          <w:iCs/>
          <w:sz w:val="20"/>
          <w:szCs w:val="20"/>
        </w:rPr>
        <w:t xml:space="preserve">tress, </w:t>
      </w:r>
      <w:r w:rsidR="00F04D4C">
        <w:rPr>
          <w:rFonts w:ascii="Arial" w:hAnsi="Arial" w:cs="Arial"/>
          <w:bCs/>
          <w:i/>
          <w:iCs/>
          <w:sz w:val="20"/>
          <w:szCs w:val="20"/>
        </w:rPr>
        <w:t>R</w:t>
      </w:r>
      <w:r w:rsidRPr="0029213F">
        <w:rPr>
          <w:rFonts w:ascii="Arial" w:hAnsi="Arial" w:cs="Arial"/>
          <w:i/>
          <w:iCs/>
          <w:sz w:val="20"/>
          <w:szCs w:val="20"/>
        </w:rPr>
        <w:t xml:space="preserve">esveratrol, </w:t>
      </w:r>
      <w:r w:rsidR="00F04D4C">
        <w:rPr>
          <w:rFonts w:ascii="Arial" w:hAnsi="Arial" w:cs="Arial"/>
          <w:i/>
          <w:iCs/>
          <w:sz w:val="20"/>
          <w:szCs w:val="20"/>
        </w:rPr>
        <w:t>Mitochondrial biogenesis</w:t>
      </w:r>
    </w:p>
    <w:p w14:paraId="06FDA928" w14:textId="0A3E4FCB" w:rsidR="009C411B" w:rsidRPr="007709AB" w:rsidRDefault="005F76F3" w:rsidP="005F76F3">
      <w:pPr>
        <w:spacing w:after="0" w:line="360" w:lineRule="auto"/>
        <w:jc w:val="both"/>
        <w:rPr>
          <w:rStyle w:val="a6"/>
          <w:rFonts w:ascii="Arial" w:hAnsi="Arial" w:cs="Arial"/>
          <w:color w:val="auto"/>
          <w:sz w:val="20"/>
          <w:szCs w:val="20"/>
        </w:rPr>
      </w:pPr>
      <w:r w:rsidRPr="007709AB">
        <w:rPr>
          <w:rFonts w:ascii="Arial" w:hAnsi="Arial" w:cs="Arial"/>
          <w:b/>
          <w:bCs/>
          <w:sz w:val="20"/>
          <w:szCs w:val="20"/>
        </w:rPr>
        <w:t xml:space="preserve">*Email correspondence: </w:t>
      </w:r>
      <w:r w:rsidRPr="0029213F">
        <w:rPr>
          <w:rFonts w:ascii="Arial" w:hAnsi="Arial" w:cs="Arial" w:hint="eastAsia"/>
          <w:sz w:val="20"/>
          <w:szCs w:val="20"/>
        </w:rPr>
        <w:t>a</w:t>
      </w:r>
      <w:r w:rsidRPr="0029213F">
        <w:rPr>
          <w:rFonts w:ascii="Arial" w:hAnsi="Arial" w:cs="Arial"/>
          <w:sz w:val="20"/>
          <w:szCs w:val="20"/>
        </w:rPr>
        <w:t>bcde@vwxyz.com</w:t>
      </w:r>
    </w:p>
    <w:p w14:paraId="1F52C57F" w14:textId="77777777" w:rsidR="005F76F3" w:rsidRPr="005F76F3" w:rsidRDefault="005F76F3" w:rsidP="005F76F3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</w:p>
    <w:p w14:paraId="11915522" w14:textId="77777777" w:rsidR="009C411B" w:rsidRPr="009C411B" w:rsidRDefault="009C411B" w:rsidP="000410F8">
      <w:pPr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sectPr w:rsidR="009C411B" w:rsidRPr="009C411B" w:rsidSect="00E600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5B1990" w14:textId="77777777" w:rsidR="00272BB9" w:rsidRDefault="00272BB9" w:rsidP="00BB158C">
      <w:pPr>
        <w:spacing w:after="0" w:line="240" w:lineRule="auto"/>
      </w:pPr>
      <w:r>
        <w:separator/>
      </w:r>
    </w:p>
  </w:endnote>
  <w:endnote w:type="continuationSeparator" w:id="0">
    <w:p w14:paraId="26315AD2" w14:textId="77777777" w:rsidR="00272BB9" w:rsidRDefault="00272BB9" w:rsidP="00BB1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22CE4D" w14:textId="77777777" w:rsidR="00272BB9" w:rsidRDefault="00272BB9" w:rsidP="00BB158C">
      <w:pPr>
        <w:spacing w:after="0" w:line="240" w:lineRule="auto"/>
      </w:pPr>
      <w:r>
        <w:separator/>
      </w:r>
    </w:p>
  </w:footnote>
  <w:footnote w:type="continuationSeparator" w:id="0">
    <w:p w14:paraId="63C5DB8F" w14:textId="77777777" w:rsidR="00272BB9" w:rsidRDefault="00272BB9" w:rsidP="00BB15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753AD"/>
    <w:multiLevelType w:val="hybridMultilevel"/>
    <w:tmpl w:val="8C5648FE"/>
    <w:lvl w:ilvl="0" w:tplc="E0BC1A2C">
      <w:numFmt w:val="bullet"/>
      <w:lvlText w:val=""/>
      <w:lvlJc w:val="left"/>
      <w:pPr>
        <w:ind w:left="7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A0C7D1C"/>
    <w:multiLevelType w:val="hybridMultilevel"/>
    <w:tmpl w:val="4E72F5AE"/>
    <w:lvl w:ilvl="0" w:tplc="6B2E60AE">
      <w:numFmt w:val="bullet"/>
      <w:lvlText w:val=""/>
      <w:lvlJc w:val="left"/>
      <w:pPr>
        <w:ind w:left="7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9ED"/>
    <w:rsid w:val="00003292"/>
    <w:rsid w:val="000410F8"/>
    <w:rsid w:val="00041A0A"/>
    <w:rsid w:val="00070BC6"/>
    <w:rsid w:val="000B549F"/>
    <w:rsid w:val="000B55C5"/>
    <w:rsid w:val="000F7EC6"/>
    <w:rsid w:val="0011397D"/>
    <w:rsid w:val="00135A53"/>
    <w:rsid w:val="00140485"/>
    <w:rsid w:val="001405F2"/>
    <w:rsid w:val="001A70B9"/>
    <w:rsid w:val="001C25D7"/>
    <w:rsid w:val="001C2870"/>
    <w:rsid w:val="001E428F"/>
    <w:rsid w:val="00203FF9"/>
    <w:rsid w:val="00217B53"/>
    <w:rsid w:val="00242E19"/>
    <w:rsid w:val="00244D2D"/>
    <w:rsid w:val="0024707C"/>
    <w:rsid w:val="00262ED4"/>
    <w:rsid w:val="00272BB9"/>
    <w:rsid w:val="00282CCC"/>
    <w:rsid w:val="0028697F"/>
    <w:rsid w:val="0029213F"/>
    <w:rsid w:val="002C1D05"/>
    <w:rsid w:val="002E6645"/>
    <w:rsid w:val="003021CB"/>
    <w:rsid w:val="00323FAD"/>
    <w:rsid w:val="003249AA"/>
    <w:rsid w:val="00381570"/>
    <w:rsid w:val="003B3E28"/>
    <w:rsid w:val="003B7C1E"/>
    <w:rsid w:val="003C13EF"/>
    <w:rsid w:val="003F3469"/>
    <w:rsid w:val="003F6EB5"/>
    <w:rsid w:val="004407B5"/>
    <w:rsid w:val="004609ED"/>
    <w:rsid w:val="004874CE"/>
    <w:rsid w:val="00487DD9"/>
    <w:rsid w:val="004972A7"/>
    <w:rsid w:val="0055290A"/>
    <w:rsid w:val="0057603E"/>
    <w:rsid w:val="0058491C"/>
    <w:rsid w:val="00585FA7"/>
    <w:rsid w:val="005A3DBC"/>
    <w:rsid w:val="005C1C6E"/>
    <w:rsid w:val="005F76F3"/>
    <w:rsid w:val="00671F06"/>
    <w:rsid w:val="00681D1B"/>
    <w:rsid w:val="00695D3D"/>
    <w:rsid w:val="006A0BD6"/>
    <w:rsid w:val="006C2210"/>
    <w:rsid w:val="006C29A9"/>
    <w:rsid w:val="006C3D90"/>
    <w:rsid w:val="006E235C"/>
    <w:rsid w:val="00730FA4"/>
    <w:rsid w:val="00762ACA"/>
    <w:rsid w:val="007709AB"/>
    <w:rsid w:val="00780889"/>
    <w:rsid w:val="007811E8"/>
    <w:rsid w:val="007A506E"/>
    <w:rsid w:val="007C7ECC"/>
    <w:rsid w:val="00842958"/>
    <w:rsid w:val="00896795"/>
    <w:rsid w:val="008B172F"/>
    <w:rsid w:val="008C2496"/>
    <w:rsid w:val="008D7A03"/>
    <w:rsid w:val="008E1C3B"/>
    <w:rsid w:val="008E6032"/>
    <w:rsid w:val="008F6E49"/>
    <w:rsid w:val="008F7CC2"/>
    <w:rsid w:val="0091770D"/>
    <w:rsid w:val="00947A23"/>
    <w:rsid w:val="009558E6"/>
    <w:rsid w:val="00960570"/>
    <w:rsid w:val="009B1E4B"/>
    <w:rsid w:val="009B4509"/>
    <w:rsid w:val="009C411B"/>
    <w:rsid w:val="009D4815"/>
    <w:rsid w:val="009D64E5"/>
    <w:rsid w:val="00A02633"/>
    <w:rsid w:val="00A36AA2"/>
    <w:rsid w:val="00A465BB"/>
    <w:rsid w:val="00A47442"/>
    <w:rsid w:val="00A76885"/>
    <w:rsid w:val="00AC6F2C"/>
    <w:rsid w:val="00B17185"/>
    <w:rsid w:val="00B22726"/>
    <w:rsid w:val="00B312E3"/>
    <w:rsid w:val="00B401DC"/>
    <w:rsid w:val="00B574D1"/>
    <w:rsid w:val="00B65726"/>
    <w:rsid w:val="00B72525"/>
    <w:rsid w:val="00B73317"/>
    <w:rsid w:val="00B74CA0"/>
    <w:rsid w:val="00B86358"/>
    <w:rsid w:val="00B96F08"/>
    <w:rsid w:val="00BA202B"/>
    <w:rsid w:val="00BB158C"/>
    <w:rsid w:val="00BE48BA"/>
    <w:rsid w:val="00BF3945"/>
    <w:rsid w:val="00C03EB5"/>
    <w:rsid w:val="00C04296"/>
    <w:rsid w:val="00C26ED3"/>
    <w:rsid w:val="00C338B8"/>
    <w:rsid w:val="00C3706A"/>
    <w:rsid w:val="00C572DE"/>
    <w:rsid w:val="00C60FAC"/>
    <w:rsid w:val="00C717F1"/>
    <w:rsid w:val="00CB3CDC"/>
    <w:rsid w:val="00CD135F"/>
    <w:rsid w:val="00CD740F"/>
    <w:rsid w:val="00CE4621"/>
    <w:rsid w:val="00CF2BD0"/>
    <w:rsid w:val="00CF6F20"/>
    <w:rsid w:val="00D00370"/>
    <w:rsid w:val="00D2597D"/>
    <w:rsid w:val="00D42B90"/>
    <w:rsid w:val="00D9701B"/>
    <w:rsid w:val="00DA6DF2"/>
    <w:rsid w:val="00DC1C61"/>
    <w:rsid w:val="00DD5604"/>
    <w:rsid w:val="00DD7D06"/>
    <w:rsid w:val="00DE775C"/>
    <w:rsid w:val="00DF1D31"/>
    <w:rsid w:val="00E03DB2"/>
    <w:rsid w:val="00E072CA"/>
    <w:rsid w:val="00E20EFE"/>
    <w:rsid w:val="00E60004"/>
    <w:rsid w:val="00E702BF"/>
    <w:rsid w:val="00E832C4"/>
    <w:rsid w:val="00E9395A"/>
    <w:rsid w:val="00E93C9A"/>
    <w:rsid w:val="00EB33EE"/>
    <w:rsid w:val="00EF128D"/>
    <w:rsid w:val="00EF4D97"/>
    <w:rsid w:val="00EF609B"/>
    <w:rsid w:val="00F04D4C"/>
    <w:rsid w:val="00F25B3A"/>
    <w:rsid w:val="00F67CCE"/>
    <w:rsid w:val="00F87BA9"/>
    <w:rsid w:val="00F91BBD"/>
    <w:rsid w:val="00FA2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5D4BD98"/>
  <w15:docId w15:val="{B7E8DB2B-E5FD-442A-A1B9-BF969B964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맑은 고딕" w:hAnsi="Calibri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485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rsid w:val="00BB1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link w:val="a3"/>
    <w:uiPriority w:val="99"/>
    <w:semiHidden/>
    <w:locked/>
    <w:rsid w:val="00BB158C"/>
    <w:rPr>
      <w:rFonts w:cs="Times New Roman"/>
    </w:rPr>
  </w:style>
  <w:style w:type="paragraph" w:styleId="a4">
    <w:name w:val="footer"/>
    <w:basedOn w:val="a"/>
    <w:link w:val="Char0"/>
    <w:uiPriority w:val="99"/>
    <w:semiHidden/>
    <w:rsid w:val="00BB1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link w:val="a4"/>
    <w:uiPriority w:val="99"/>
    <w:semiHidden/>
    <w:locked/>
    <w:rsid w:val="00BB158C"/>
    <w:rPr>
      <w:rFonts w:cs="Times New Roman"/>
    </w:rPr>
  </w:style>
  <w:style w:type="character" w:customStyle="1" w:styleId="st">
    <w:name w:val="st"/>
    <w:uiPriority w:val="99"/>
    <w:rsid w:val="00AC6F2C"/>
    <w:rPr>
      <w:rFonts w:cs="Times New Roman"/>
    </w:rPr>
  </w:style>
  <w:style w:type="paragraph" w:styleId="a5">
    <w:name w:val="Balloon Text"/>
    <w:basedOn w:val="a"/>
    <w:link w:val="Char1"/>
    <w:uiPriority w:val="99"/>
    <w:semiHidden/>
    <w:rsid w:val="006C3D90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link w:val="a5"/>
    <w:uiPriority w:val="99"/>
    <w:semiHidden/>
    <w:locked/>
    <w:rsid w:val="00E072CA"/>
    <w:rPr>
      <w:rFonts w:ascii="Times New Roman" w:hAnsi="Times New Roman" w:cs="Times New Roman"/>
      <w:sz w:val="2"/>
    </w:rPr>
  </w:style>
  <w:style w:type="character" w:customStyle="1" w:styleId="apple-converted-space">
    <w:name w:val="apple-converted-space"/>
    <w:uiPriority w:val="99"/>
    <w:rsid w:val="00D42B90"/>
    <w:rPr>
      <w:rFonts w:cs="Times New Roman"/>
    </w:rPr>
  </w:style>
  <w:style w:type="character" w:styleId="a6">
    <w:name w:val="Hyperlink"/>
    <w:basedOn w:val="a0"/>
    <w:uiPriority w:val="99"/>
    <w:unhideWhenUsed/>
    <w:rsid w:val="000410F8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410F8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5F76F3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176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76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17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7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76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17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17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bcde@vwxyz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4C26B9-620A-4DDE-BA13-9772FD569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527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 Seok Kim</dc:creator>
  <cp:keywords/>
  <dc:description/>
  <cp:lastModifiedBy>오 용경</cp:lastModifiedBy>
  <cp:revision>11</cp:revision>
  <cp:lastPrinted>2012-11-04T03:50:00Z</cp:lastPrinted>
  <dcterms:created xsi:type="dcterms:W3CDTF">2020-02-09T09:45:00Z</dcterms:created>
  <dcterms:modified xsi:type="dcterms:W3CDTF">2020-05-22T06:55:00Z</dcterms:modified>
</cp:coreProperties>
</file>